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90" w:rsidRPr="00777BE1" w:rsidRDefault="00437390">
      <w:pPr>
        <w:spacing w:line="560" w:lineRule="exact"/>
        <w:jc w:val="center"/>
        <w:rPr>
          <w:rFonts w:ascii="黑体" w:eastAsia="黑体" w:hAnsi="黑体"/>
          <w:sz w:val="36"/>
          <w:szCs w:val="36"/>
        </w:rPr>
      </w:pPr>
      <w:r w:rsidRPr="00777BE1">
        <w:rPr>
          <w:rFonts w:ascii="黑体" w:eastAsia="黑体" w:hAnsi="黑体" w:hint="eastAsia"/>
          <w:sz w:val="36"/>
          <w:szCs w:val="36"/>
        </w:rPr>
        <w:t>汉中市公安局</w:t>
      </w:r>
    </w:p>
    <w:p w:rsidR="00437390" w:rsidRPr="00777BE1" w:rsidRDefault="00437390" w:rsidP="00DF6BD4">
      <w:pPr>
        <w:spacing w:line="560" w:lineRule="exact"/>
        <w:ind w:firstLineChars="700" w:firstLine="31680"/>
        <w:rPr>
          <w:rFonts w:ascii="黑体" w:eastAsia="黑体" w:hAnsi="黑体"/>
          <w:sz w:val="36"/>
          <w:szCs w:val="36"/>
        </w:rPr>
      </w:pPr>
      <w:r w:rsidRPr="00777BE1">
        <w:rPr>
          <w:rFonts w:ascii="黑体" w:eastAsia="黑体" w:hAnsi="黑体"/>
          <w:sz w:val="36"/>
          <w:szCs w:val="36"/>
        </w:rPr>
        <w:t>2023</w:t>
      </w:r>
      <w:r w:rsidRPr="00777BE1">
        <w:rPr>
          <w:rFonts w:ascii="黑体" w:eastAsia="黑体" w:hAnsi="黑体" w:hint="eastAsia"/>
          <w:sz w:val="36"/>
          <w:szCs w:val="36"/>
        </w:rPr>
        <w:t>年部门综合预算</w:t>
      </w:r>
    </w:p>
    <w:p w:rsidR="00437390" w:rsidRPr="00777BE1" w:rsidRDefault="00437390">
      <w:pPr>
        <w:spacing w:line="360" w:lineRule="auto"/>
        <w:ind w:firstLine="640"/>
        <w:rPr>
          <w:rFonts w:ascii="仿宋" w:eastAsia="仿宋" w:hAnsi="仿宋" w:cs="仿宋"/>
          <w:sz w:val="32"/>
          <w:szCs w:val="32"/>
        </w:rPr>
      </w:pPr>
    </w:p>
    <w:p w:rsidR="00437390" w:rsidRPr="00777BE1" w:rsidRDefault="00437390">
      <w:pPr>
        <w:spacing w:line="360" w:lineRule="auto"/>
        <w:ind w:firstLine="643"/>
        <w:jc w:val="center"/>
        <w:rPr>
          <w:rFonts w:ascii="仿宋" w:eastAsia="仿宋" w:hAnsi="仿宋" w:cs="仿宋"/>
          <w:b/>
          <w:bCs/>
          <w:sz w:val="32"/>
          <w:szCs w:val="32"/>
        </w:rPr>
      </w:pPr>
      <w:r w:rsidRPr="00777BE1">
        <w:rPr>
          <w:rFonts w:ascii="仿宋" w:eastAsia="仿宋" w:hAnsi="仿宋" w:cs="仿宋" w:hint="eastAsia"/>
          <w:b/>
          <w:bCs/>
          <w:sz w:val="32"/>
          <w:szCs w:val="32"/>
        </w:rPr>
        <w:t>目</w:t>
      </w:r>
      <w:r w:rsidRPr="00777BE1">
        <w:rPr>
          <w:rFonts w:ascii="仿宋" w:eastAsia="仿宋" w:hAnsi="仿宋" w:cs="仿宋"/>
          <w:b/>
          <w:bCs/>
          <w:sz w:val="32"/>
          <w:szCs w:val="32"/>
        </w:rPr>
        <w:t xml:space="preserve">  </w:t>
      </w:r>
      <w:r w:rsidRPr="00777BE1">
        <w:rPr>
          <w:rFonts w:ascii="仿宋" w:eastAsia="仿宋" w:hAnsi="仿宋" w:cs="仿宋" w:hint="eastAsia"/>
          <w:b/>
          <w:bCs/>
          <w:sz w:val="32"/>
          <w:szCs w:val="32"/>
        </w:rPr>
        <w:t>录</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第一部分</w:t>
      </w:r>
      <w:r w:rsidRPr="00777BE1">
        <w:rPr>
          <w:rFonts w:ascii="仿宋" w:eastAsia="仿宋" w:hAnsi="仿宋" w:cs="仿宋"/>
          <w:b/>
          <w:bCs/>
          <w:sz w:val="32"/>
          <w:szCs w:val="32"/>
        </w:rPr>
        <w:t xml:space="preserve">   </w:t>
      </w:r>
      <w:r w:rsidRPr="00777BE1">
        <w:rPr>
          <w:rFonts w:ascii="仿宋" w:eastAsia="仿宋" w:hAnsi="仿宋" w:cs="仿宋" w:hint="eastAsia"/>
          <w:b/>
          <w:bCs/>
          <w:sz w:val="32"/>
          <w:szCs w:val="32"/>
        </w:rPr>
        <w:t>部门概况</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一、部门主要职责及机构设置</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二、</w:t>
      </w:r>
      <w:r w:rsidRPr="00777BE1">
        <w:rPr>
          <w:rFonts w:ascii="仿宋" w:eastAsia="仿宋" w:hAnsi="仿宋" w:cs="仿宋"/>
          <w:sz w:val="32"/>
          <w:szCs w:val="32"/>
        </w:rPr>
        <w:t>2023</w:t>
      </w:r>
      <w:r w:rsidRPr="00777BE1">
        <w:rPr>
          <w:rFonts w:ascii="仿宋" w:eastAsia="仿宋" w:hAnsi="仿宋" w:cs="仿宋" w:hint="eastAsia"/>
          <w:sz w:val="32"/>
          <w:szCs w:val="32"/>
        </w:rPr>
        <w:t>年年度部门工作任务</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三、部门预算单位构成</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四、部门人员情况说明</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第二部分</w:t>
      </w:r>
      <w:r w:rsidRPr="00777BE1">
        <w:rPr>
          <w:rFonts w:ascii="仿宋" w:eastAsia="仿宋" w:hAnsi="仿宋" w:cs="仿宋"/>
          <w:b/>
          <w:bCs/>
          <w:sz w:val="32"/>
          <w:szCs w:val="32"/>
        </w:rPr>
        <w:t xml:space="preserve">   </w:t>
      </w:r>
      <w:r w:rsidRPr="00777BE1">
        <w:rPr>
          <w:rFonts w:ascii="仿宋" w:eastAsia="仿宋" w:hAnsi="仿宋" w:cs="仿宋" w:hint="eastAsia"/>
          <w:b/>
          <w:bCs/>
          <w:sz w:val="32"/>
          <w:szCs w:val="32"/>
        </w:rPr>
        <w:t>收支情况</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五、</w:t>
      </w:r>
      <w:r w:rsidRPr="00777BE1">
        <w:rPr>
          <w:rFonts w:ascii="仿宋" w:eastAsia="仿宋" w:hAnsi="仿宋" w:cs="仿宋"/>
          <w:sz w:val="32"/>
          <w:szCs w:val="32"/>
        </w:rPr>
        <w:t>2023</w:t>
      </w:r>
      <w:r w:rsidRPr="00777BE1">
        <w:rPr>
          <w:rFonts w:ascii="仿宋" w:eastAsia="仿宋" w:hAnsi="仿宋" w:cs="仿宋" w:hint="eastAsia"/>
          <w:sz w:val="32"/>
          <w:szCs w:val="32"/>
        </w:rPr>
        <w:t>年部门预算收支说明</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第三部分</w:t>
      </w:r>
      <w:r w:rsidRPr="00777BE1">
        <w:rPr>
          <w:rFonts w:ascii="仿宋" w:eastAsia="仿宋" w:hAnsi="仿宋" w:cs="仿宋"/>
          <w:b/>
          <w:bCs/>
          <w:sz w:val="32"/>
          <w:szCs w:val="32"/>
        </w:rPr>
        <w:t xml:space="preserve">   </w:t>
      </w:r>
      <w:r w:rsidRPr="00777BE1">
        <w:rPr>
          <w:rFonts w:ascii="仿宋" w:eastAsia="仿宋" w:hAnsi="仿宋" w:cs="仿宋" w:hint="eastAsia"/>
          <w:b/>
          <w:bCs/>
          <w:sz w:val="32"/>
          <w:szCs w:val="32"/>
        </w:rPr>
        <w:t>其他说明情况</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六、部门预算“三公”经费等情况说明</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七、部门国有资产占有使用及资产购置情况说明</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八、部门政府采购情况说明</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九、部门预算绩效目标说明</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十、机关运行经费安排说明</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十一、专业名词解释</w:t>
      </w:r>
    </w:p>
    <w:p w:rsidR="00437390" w:rsidRPr="00777BE1" w:rsidRDefault="00437390">
      <w:pPr>
        <w:spacing w:line="360" w:lineRule="auto"/>
        <w:ind w:firstLine="643"/>
        <w:rPr>
          <w:rFonts w:ascii="仿宋" w:eastAsia="仿宋" w:hAnsi="仿宋" w:cs="仿宋"/>
          <w:sz w:val="32"/>
          <w:szCs w:val="32"/>
        </w:rPr>
      </w:pPr>
      <w:r w:rsidRPr="00777BE1">
        <w:rPr>
          <w:rFonts w:ascii="仿宋" w:eastAsia="仿宋" w:hAnsi="仿宋" w:cs="仿宋" w:hint="eastAsia"/>
          <w:b/>
          <w:bCs/>
          <w:sz w:val="32"/>
          <w:szCs w:val="32"/>
        </w:rPr>
        <w:t>第四部分</w:t>
      </w:r>
      <w:r w:rsidRPr="00777BE1">
        <w:rPr>
          <w:rFonts w:ascii="仿宋" w:eastAsia="仿宋" w:hAnsi="仿宋" w:cs="仿宋"/>
          <w:b/>
          <w:bCs/>
          <w:sz w:val="32"/>
          <w:szCs w:val="32"/>
        </w:rPr>
        <w:t xml:space="preserve">   </w:t>
      </w:r>
      <w:r w:rsidRPr="00777BE1">
        <w:rPr>
          <w:rFonts w:ascii="仿宋" w:eastAsia="仿宋" w:hAnsi="仿宋" w:cs="仿宋" w:hint="eastAsia"/>
          <w:b/>
          <w:bCs/>
          <w:sz w:val="32"/>
          <w:szCs w:val="32"/>
        </w:rPr>
        <w:t>公开报表</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hint="eastAsia"/>
          <w:sz w:val="32"/>
          <w:szCs w:val="32"/>
        </w:rPr>
        <w:t>（具体部门预算公开报表）</w:t>
      </w:r>
    </w:p>
    <w:p w:rsidR="00437390" w:rsidRPr="00777BE1" w:rsidRDefault="00437390">
      <w:pPr>
        <w:ind w:firstLine="640"/>
        <w:jc w:val="center"/>
        <w:rPr>
          <w:rFonts w:ascii="仿宋_GB2312" w:eastAsia="仿宋_GB2312" w:hAnsi="仿宋_GB2312" w:cs="仿宋_GB2312"/>
          <w:b/>
          <w:bCs/>
          <w:sz w:val="32"/>
          <w:szCs w:val="32"/>
        </w:rPr>
      </w:pPr>
    </w:p>
    <w:p w:rsidR="00437390" w:rsidRPr="00777BE1" w:rsidRDefault="00437390">
      <w:pPr>
        <w:spacing w:line="360" w:lineRule="auto"/>
        <w:ind w:firstLine="643"/>
        <w:jc w:val="center"/>
        <w:rPr>
          <w:rFonts w:ascii="仿宋" w:eastAsia="仿宋" w:hAnsi="仿宋" w:cs="仿宋"/>
          <w:sz w:val="32"/>
          <w:szCs w:val="32"/>
        </w:rPr>
      </w:pPr>
      <w:r w:rsidRPr="00777BE1">
        <w:rPr>
          <w:rFonts w:ascii="仿宋" w:eastAsia="仿宋" w:hAnsi="仿宋" w:cs="仿宋" w:hint="eastAsia"/>
          <w:b/>
          <w:bCs/>
          <w:sz w:val="32"/>
          <w:szCs w:val="32"/>
        </w:rPr>
        <w:t>第一部分</w:t>
      </w:r>
      <w:r w:rsidRPr="00777BE1">
        <w:rPr>
          <w:rFonts w:ascii="仿宋" w:eastAsia="仿宋" w:hAnsi="仿宋" w:cs="仿宋"/>
          <w:b/>
          <w:bCs/>
          <w:sz w:val="32"/>
          <w:szCs w:val="32"/>
        </w:rPr>
        <w:t xml:space="preserve">  </w:t>
      </w:r>
      <w:r w:rsidRPr="00777BE1">
        <w:rPr>
          <w:rFonts w:ascii="仿宋" w:eastAsia="仿宋" w:hAnsi="仿宋" w:cs="仿宋" w:hint="eastAsia"/>
          <w:b/>
          <w:bCs/>
          <w:sz w:val="32"/>
          <w:szCs w:val="32"/>
        </w:rPr>
        <w:t>部门概况</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一、部门主要职责及机构设置</w:t>
      </w:r>
    </w:p>
    <w:p w:rsidR="00437390" w:rsidRPr="00777BE1" w:rsidRDefault="00437390">
      <w:pPr>
        <w:spacing w:line="580" w:lineRule="exact"/>
        <w:ind w:firstLine="640"/>
        <w:rPr>
          <w:rFonts w:ascii="仿宋" w:eastAsia="仿宋" w:hAnsi="仿宋"/>
          <w:sz w:val="32"/>
          <w:szCs w:val="32"/>
        </w:rPr>
      </w:pPr>
      <w:r w:rsidRPr="00777BE1">
        <w:rPr>
          <w:rFonts w:ascii="仿宋" w:eastAsia="仿宋" w:hAnsi="仿宋" w:hint="eastAsia"/>
          <w:sz w:val="32"/>
          <w:szCs w:val="32"/>
        </w:rPr>
        <w:t>汉中市公安局为主管全市公安工作的市政府组成部门，是全市公安工作的领导机关和指挥机关，主要职责是：</w:t>
      </w:r>
    </w:p>
    <w:p w:rsidR="00437390" w:rsidRPr="00777BE1" w:rsidRDefault="00437390">
      <w:pPr>
        <w:spacing w:line="580" w:lineRule="exact"/>
        <w:ind w:firstLine="640"/>
        <w:rPr>
          <w:rFonts w:ascii="仿宋" w:eastAsia="仿宋" w:hAnsi="仿宋"/>
          <w:sz w:val="32"/>
          <w:szCs w:val="32"/>
        </w:rPr>
      </w:pPr>
      <w:r w:rsidRPr="00777BE1">
        <w:rPr>
          <w:rFonts w:ascii="仿宋" w:eastAsia="仿宋" w:hAnsi="仿宋"/>
          <w:sz w:val="32"/>
          <w:szCs w:val="32"/>
        </w:rPr>
        <w:t>1</w:t>
      </w:r>
      <w:r w:rsidRPr="00777BE1">
        <w:rPr>
          <w:rFonts w:ascii="仿宋" w:eastAsia="仿宋" w:hAnsi="仿宋" w:hint="eastAsia"/>
          <w:sz w:val="32"/>
          <w:szCs w:val="32"/>
        </w:rPr>
        <w:t>、掌握、分析、预测全市敌社情动态、维护全市政治安定、治安大局稳定；</w:t>
      </w:r>
      <w:r w:rsidRPr="00777BE1">
        <w:rPr>
          <w:rFonts w:ascii="仿宋" w:eastAsia="仿宋" w:hAnsi="仿宋"/>
          <w:sz w:val="32"/>
          <w:szCs w:val="32"/>
        </w:rPr>
        <w:t>2</w:t>
      </w:r>
      <w:r w:rsidRPr="00777BE1">
        <w:rPr>
          <w:rFonts w:ascii="仿宋" w:eastAsia="仿宋" w:hAnsi="仿宋" w:hint="eastAsia"/>
          <w:sz w:val="32"/>
          <w:szCs w:val="32"/>
        </w:rPr>
        <w:t>、预防、制止和侦查违法犯罪活动；</w:t>
      </w:r>
      <w:r w:rsidRPr="00777BE1">
        <w:rPr>
          <w:rFonts w:ascii="仿宋" w:eastAsia="仿宋" w:hAnsi="仿宋"/>
          <w:sz w:val="32"/>
          <w:szCs w:val="32"/>
        </w:rPr>
        <w:t>3</w:t>
      </w:r>
      <w:r w:rsidRPr="00777BE1">
        <w:rPr>
          <w:rFonts w:ascii="仿宋" w:eastAsia="仿宋" w:hAnsi="仿宋" w:hint="eastAsia"/>
          <w:sz w:val="32"/>
          <w:szCs w:val="32"/>
        </w:rPr>
        <w:t>、负责社会治安管理和户政、出入境及外国人管理及全市重大政治、经济活动安全保卫工作；</w:t>
      </w:r>
      <w:r w:rsidRPr="00777BE1">
        <w:rPr>
          <w:rFonts w:ascii="仿宋" w:eastAsia="仿宋" w:hAnsi="仿宋"/>
          <w:sz w:val="32"/>
          <w:szCs w:val="32"/>
        </w:rPr>
        <w:t>4</w:t>
      </w:r>
      <w:r w:rsidRPr="00777BE1">
        <w:rPr>
          <w:rFonts w:ascii="仿宋" w:eastAsia="仿宋" w:hAnsi="仿宋" w:hint="eastAsia"/>
          <w:sz w:val="32"/>
          <w:szCs w:val="32"/>
        </w:rPr>
        <w:t>、负责法律法规赋予公安机关的消防安全管理工作；</w:t>
      </w:r>
      <w:r w:rsidRPr="00777BE1">
        <w:rPr>
          <w:rFonts w:ascii="仿宋" w:eastAsia="仿宋" w:hAnsi="仿宋"/>
          <w:sz w:val="32"/>
          <w:szCs w:val="32"/>
        </w:rPr>
        <w:t>5</w:t>
      </w:r>
      <w:r w:rsidRPr="00777BE1">
        <w:rPr>
          <w:rFonts w:ascii="仿宋" w:eastAsia="仿宋" w:hAnsi="仿宋" w:hint="eastAsia"/>
          <w:sz w:val="32"/>
          <w:szCs w:val="32"/>
        </w:rPr>
        <w:t>、维护社会交通秩序，处理交通事故；</w:t>
      </w:r>
      <w:r w:rsidRPr="00777BE1">
        <w:rPr>
          <w:rFonts w:ascii="仿宋" w:eastAsia="仿宋" w:hAnsi="仿宋"/>
          <w:sz w:val="32"/>
          <w:szCs w:val="32"/>
        </w:rPr>
        <w:t>6</w:t>
      </w:r>
      <w:r w:rsidRPr="00777BE1">
        <w:rPr>
          <w:rFonts w:ascii="仿宋" w:eastAsia="仿宋" w:hAnsi="仿宋" w:hint="eastAsia"/>
          <w:sz w:val="32"/>
          <w:szCs w:val="32"/>
        </w:rPr>
        <w:t>、管理枪支单眼、管制刀具和易燃易爆、剧毒、放射性等危险品；</w:t>
      </w:r>
      <w:r w:rsidRPr="00777BE1">
        <w:rPr>
          <w:rFonts w:ascii="仿宋" w:eastAsia="仿宋" w:hAnsi="仿宋"/>
          <w:sz w:val="32"/>
          <w:szCs w:val="32"/>
        </w:rPr>
        <w:t>7</w:t>
      </w:r>
      <w:r w:rsidRPr="00777BE1">
        <w:rPr>
          <w:rFonts w:ascii="仿宋" w:eastAsia="仿宋" w:hAnsi="仿宋" w:hint="eastAsia"/>
          <w:sz w:val="32"/>
          <w:szCs w:val="32"/>
        </w:rPr>
        <w:t>、对法律、法规规定的特种行业进行管理；</w:t>
      </w:r>
      <w:r w:rsidRPr="00777BE1">
        <w:rPr>
          <w:rFonts w:ascii="仿宋" w:eastAsia="仿宋" w:hAnsi="仿宋"/>
          <w:sz w:val="32"/>
          <w:szCs w:val="32"/>
        </w:rPr>
        <w:t>8</w:t>
      </w:r>
      <w:r w:rsidRPr="00777BE1">
        <w:rPr>
          <w:rFonts w:ascii="仿宋" w:eastAsia="仿宋" w:hAnsi="仿宋" w:hint="eastAsia"/>
          <w:sz w:val="32"/>
          <w:szCs w:val="32"/>
        </w:rPr>
        <w:t>、警卫国家规定的特定人员、守卫重要场所和设施；</w:t>
      </w:r>
      <w:r w:rsidRPr="00777BE1">
        <w:rPr>
          <w:rFonts w:ascii="仿宋" w:eastAsia="仿宋" w:hAnsi="仿宋"/>
          <w:sz w:val="32"/>
          <w:szCs w:val="32"/>
        </w:rPr>
        <w:t>9</w:t>
      </w:r>
      <w:r w:rsidRPr="00777BE1">
        <w:rPr>
          <w:rFonts w:ascii="仿宋" w:eastAsia="仿宋" w:hAnsi="仿宋" w:hint="eastAsia"/>
          <w:sz w:val="32"/>
          <w:szCs w:val="32"/>
        </w:rPr>
        <w:t>、监控管理计算机信息系统的安全保卫工作；</w:t>
      </w:r>
      <w:r w:rsidRPr="00777BE1">
        <w:rPr>
          <w:rFonts w:ascii="仿宋" w:eastAsia="仿宋" w:hAnsi="仿宋"/>
          <w:sz w:val="32"/>
          <w:szCs w:val="32"/>
        </w:rPr>
        <w:t>10</w:t>
      </w:r>
      <w:r w:rsidRPr="00777BE1">
        <w:rPr>
          <w:rFonts w:ascii="仿宋" w:eastAsia="仿宋" w:hAnsi="仿宋" w:hint="eastAsia"/>
          <w:sz w:val="32"/>
          <w:szCs w:val="32"/>
        </w:rPr>
        <w:t>、负责完成省公安厅和市委、市政府交办的其他工作任务。</w:t>
      </w:r>
    </w:p>
    <w:p w:rsidR="00437390" w:rsidRPr="00777BE1" w:rsidRDefault="00437390">
      <w:pPr>
        <w:spacing w:line="580" w:lineRule="exact"/>
        <w:ind w:firstLine="640"/>
        <w:rPr>
          <w:rFonts w:ascii="仿宋" w:eastAsia="仿宋" w:hAnsi="仿宋"/>
          <w:sz w:val="32"/>
          <w:szCs w:val="32"/>
        </w:rPr>
      </w:pPr>
      <w:r w:rsidRPr="00777BE1">
        <w:rPr>
          <w:rFonts w:ascii="仿宋" w:eastAsia="仿宋" w:hAnsi="仿宋" w:hint="eastAsia"/>
          <w:sz w:val="32"/>
          <w:szCs w:val="32"/>
        </w:rPr>
        <w:t>汉中市公安局设有指挥中心（办公室）、政治部、警务督察支队、警务保障处、治安支队、出入境管理科、禁毒支队、刑事犯罪侦查支队、法制支队、监所管理支队、经济犯罪侦查支队、环境与食品药品犯罪侦查支队等内设部门，分别承担有关业务工作。</w:t>
      </w:r>
    </w:p>
    <w:p w:rsidR="00437390" w:rsidRPr="00777BE1" w:rsidRDefault="00437390">
      <w:pPr>
        <w:spacing w:line="580" w:lineRule="exact"/>
        <w:ind w:firstLine="640"/>
        <w:rPr>
          <w:rFonts w:ascii="仿宋" w:eastAsia="仿宋" w:hAnsi="仿宋"/>
          <w:sz w:val="32"/>
          <w:szCs w:val="32"/>
        </w:rPr>
      </w:pPr>
      <w:r w:rsidRPr="00777BE1">
        <w:rPr>
          <w:rFonts w:ascii="仿宋" w:eastAsia="仿宋" w:hAnsi="仿宋" w:hint="eastAsia"/>
          <w:sz w:val="32"/>
          <w:szCs w:val="32"/>
        </w:rPr>
        <w:t>汉中市公安局本级（机关）</w:t>
      </w:r>
      <w:r>
        <w:rPr>
          <w:rFonts w:ascii="仿宋" w:eastAsia="仿宋" w:hAnsi="仿宋" w:hint="eastAsia"/>
          <w:sz w:val="32"/>
          <w:szCs w:val="32"/>
        </w:rPr>
        <w:t>、</w:t>
      </w:r>
      <w:r w:rsidRPr="00777BE1">
        <w:rPr>
          <w:rFonts w:ascii="仿宋" w:eastAsia="仿宋" w:hAnsi="仿宋" w:hint="eastAsia"/>
          <w:sz w:val="32"/>
          <w:szCs w:val="32"/>
        </w:rPr>
        <w:t>汉台分局、机场分局、南山分局、文柳分局、汉航分局、交警支队、交警一大队、交警二大队、高交大队为汉中市公安局直属行政机构。</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二、</w:t>
      </w:r>
      <w:r w:rsidRPr="00777BE1">
        <w:rPr>
          <w:rFonts w:ascii="仿宋" w:eastAsia="仿宋" w:hAnsi="仿宋" w:cs="仿宋"/>
          <w:b/>
          <w:bCs/>
          <w:sz w:val="32"/>
          <w:szCs w:val="32"/>
        </w:rPr>
        <w:t>2023</w:t>
      </w:r>
      <w:r w:rsidRPr="00777BE1">
        <w:rPr>
          <w:rFonts w:ascii="仿宋" w:eastAsia="仿宋" w:hAnsi="仿宋" w:cs="仿宋" w:hint="eastAsia"/>
          <w:b/>
          <w:bCs/>
          <w:sz w:val="32"/>
          <w:szCs w:val="32"/>
        </w:rPr>
        <w:t>年度部门工作任务</w:t>
      </w:r>
    </w:p>
    <w:p w:rsidR="00437390" w:rsidRPr="00777BE1" w:rsidRDefault="00437390">
      <w:pPr>
        <w:spacing w:line="580" w:lineRule="exact"/>
        <w:ind w:firstLine="640"/>
        <w:rPr>
          <w:rFonts w:ascii="仿宋" w:eastAsia="仿宋" w:hAnsi="仿宋"/>
          <w:sz w:val="32"/>
          <w:szCs w:val="32"/>
        </w:rPr>
      </w:pPr>
      <w:r w:rsidRPr="00777BE1">
        <w:rPr>
          <w:rFonts w:ascii="仿宋" w:eastAsia="仿宋" w:hAnsi="仿宋"/>
          <w:sz w:val="32"/>
          <w:szCs w:val="32"/>
        </w:rPr>
        <w:t>2023</w:t>
      </w:r>
      <w:r w:rsidRPr="00777BE1">
        <w:rPr>
          <w:rFonts w:ascii="仿宋" w:eastAsia="仿宋" w:hAnsi="仿宋" w:hint="eastAsia"/>
          <w:sz w:val="32"/>
          <w:szCs w:val="32"/>
        </w:rPr>
        <w:t>年主要坚持公安保卫工作服务经济建设、全力维护全市政治稳定和治安稳定为中心，坚持业务队伍两手抓，严厉打击各类危害国家安全活动，及时打击和防范“法轮功”等邪教组织和恐怖活动，进一步深化和提高社会治安巡逻防控工作，进一步预防和减少各类犯罪活动的发生。持续深入开展扫黑除恶专项斗争，严厉打击各类刑事犯罪活动，强化社会治安管理，提升反恐处突能力。坚持立警为公、执法为民指导思想，加强公安队伍正规化建设，努力提高严格、公正、文明执法水平，为汉中市构建稳定和全市经济建设营造良好的社会治安环境。</w:t>
      </w:r>
    </w:p>
    <w:p w:rsidR="00437390" w:rsidRPr="00777BE1" w:rsidRDefault="00437390">
      <w:pPr>
        <w:spacing w:line="360" w:lineRule="auto"/>
        <w:ind w:firstLine="643"/>
        <w:rPr>
          <w:rFonts w:ascii="仿宋" w:eastAsia="仿宋" w:hAnsi="仿宋" w:cs="仿宋"/>
          <w:sz w:val="32"/>
          <w:szCs w:val="32"/>
        </w:rPr>
      </w:pPr>
      <w:r w:rsidRPr="00777BE1">
        <w:rPr>
          <w:rFonts w:ascii="仿宋" w:eastAsia="仿宋" w:hAnsi="仿宋" w:cs="仿宋" w:hint="eastAsia"/>
          <w:b/>
          <w:bCs/>
          <w:sz w:val="32"/>
          <w:szCs w:val="32"/>
        </w:rPr>
        <w:t>三、部门预算单位构成</w:t>
      </w:r>
    </w:p>
    <w:p w:rsidR="00437390" w:rsidRPr="00777BE1" w:rsidRDefault="00437390" w:rsidP="00A91310">
      <w:pPr>
        <w:spacing w:line="580" w:lineRule="exact"/>
        <w:ind w:firstLine="640"/>
        <w:rPr>
          <w:rFonts w:ascii="仿宋" w:eastAsia="仿宋" w:hAnsi="仿宋"/>
          <w:sz w:val="32"/>
          <w:szCs w:val="32"/>
        </w:rPr>
      </w:pPr>
      <w:r w:rsidRPr="00777BE1">
        <w:rPr>
          <w:rFonts w:ascii="仿宋" w:eastAsia="仿宋" w:hAnsi="仿宋" w:cs="仿宋_GB2312" w:hint="eastAsia"/>
          <w:sz w:val="32"/>
          <w:szCs w:val="32"/>
        </w:rPr>
        <w:t>从预算单位构成看，本部门的部门预算包括部门本级（机关）预算和所属二级预算单位预算，</w:t>
      </w:r>
      <w:r w:rsidRPr="00777BE1">
        <w:rPr>
          <w:rFonts w:ascii="仿宋" w:eastAsia="仿宋" w:hAnsi="仿宋" w:hint="eastAsia"/>
          <w:sz w:val="32"/>
          <w:szCs w:val="32"/>
        </w:rPr>
        <w:t>纳入本部门</w:t>
      </w:r>
      <w:r w:rsidRPr="00777BE1">
        <w:rPr>
          <w:rFonts w:ascii="仿宋" w:eastAsia="仿宋" w:hAnsi="仿宋"/>
          <w:sz w:val="32"/>
          <w:szCs w:val="32"/>
        </w:rPr>
        <w:t>2023</w:t>
      </w:r>
      <w:r w:rsidRPr="00777BE1">
        <w:rPr>
          <w:rFonts w:ascii="仿宋" w:eastAsia="仿宋" w:hAnsi="仿宋" w:hint="eastAsia"/>
          <w:sz w:val="32"/>
          <w:szCs w:val="32"/>
        </w:rPr>
        <w:t>年部门编制范围的二级预算单位共有</w:t>
      </w:r>
      <w:r>
        <w:rPr>
          <w:rFonts w:ascii="仿宋" w:eastAsia="仿宋" w:hAnsi="仿宋"/>
          <w:sz w:val="32"/>
          <w:szCs w:val="32"/>
        </w:rPr>
        <w:t>10</w:t>
      </w:r>
      <w:r w:rsidRPr="00777BE1">
        <w:rPr>
          <w:rFonts w:ascii="仿宋" w:eastAsia="仿宋" w:hAnsi="仿宋" w:hint="eastAsia"/>
          <w:sz w:val="32"/>
          <w:szCs w:val="32"/>
        </w:rPr>
        <w:t>个。</w:t>
      </w:r>
    </w:p>
    <w:p w:rsidR="00437390" w:rsidRPr="00777BE1" w:rsidRDefault="00437390" w:rsidP="00A91310">
      <w:pPr>
        <w:spacing w:line="580" w:lineRule="exact"/>
        <w:ind w:firstLine="640"/>
        <w:rPr>
          <w:rFonts w:ascii="仿宋" w:eastAsia="仿宋" w:hAnsi="仿宋"/>
          <w:sz w:val="32"/>
          <w:szCs w:val="32"/>
        </w:rPr>
      </w:pPr>
    </w:p>
    <w:tbl>
      <w:tblPr>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8"/>
        <w:gridCol w:w="6873"/>
      </w:tblGrid>
      <w:tr w:rsidR="00437390" w:rsidRPr="00777BE1">
        <w:trPr>
          <w:trHeight w:val="80"/>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序号</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单位名称</w:t>
            </w:r>
          </w:p>
        </w:tc>
      </w:tr>
      <w:tr w:rsidR="00437390" w:rsidRPr="00777BE1">
        <w:trPr>
          <w:trHeight w:val="82"/>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1</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汉中市公安局本级（机关）</w:t>
            </w:r>
          </w:p>
        </w:tc>
      </w:tr>
      <w:tr w:rsidR="00437390" w:rsidRPr="00777BE1">
        <w:trPr>
          <w:trHeight w:val="80"/>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2</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汉中市公安局汉台分局</w:t>
            </w:r>
          </w:p>
        </w:tc>
      </w:tr>
      <w:tr w:rsidR="00437390" w:rsidRPr="00777BE1">
        <w:trPr>
          <w:trHeight w:val="80"/>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3</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汉中市公安局机场分局</w:t>
            </w:r>
          </w:p>
        </w:tc>
      </w:tr>
      <w:tr w:rsidR="00437390" w:rsidRPr="00777BE1">
        <w:trPr>
          <w:trHeight w:val="82"/>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4</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汉中市公安局文柳分局</w:t>
            </w:r>
          </w:p>
        </w:tc>
      </w:tr>
      <w:tr w:rsidR="00437390" w:rsidRPr="00777BE1">
        <w:trPr>
          <w:trHeight w:val="80"/>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5</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汉中市公安局南山分局</w:t>
            </w:r>
          </w:p>
        </w:tc>
      </w:tr>
      <w:tr w:rsidR="00437390" w:rsidRPr="00777BE1">
        <w:trPr>
          <w:trHeight w:val="80"/>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6</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汉中市公安局汉航分局</w:t>
            </w:r>
          </w:p>
        </w:tc>
      </w:tr>
      <w:tr w:rsidR="00437390" w:rsidRPr="00777BE1">
        <w:trPr>
          <w:trHeight w:val="82"/>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7</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汉中市公安局交警支队</w:t>
            </w:r>
          </w:p>
        </w:tc>
      </w:tr>
      <w:tr w:rsidR="00437390" w:rsidRPr="00777BE1">
        <w:trPr>
          <w:trHeight w:val="80"/>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8</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汉中市公安局交警一大队</w:t>
            </w:r>
          </w:p>
        </w:tc>
      </w:tr>
      <w:tr w:rsidR="00437390" w:rsidRPr="00777BE1">
        <w:trPr>
          <w:trHeight w:val="82"/>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9</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汉中市公安局交警二大队</w:t>
            </w:r>
          </w:p>
        </w:tc>
      </w:tr>
      <w:tr w:rsidR="00437390" w:rsidRPr="00777BE1">
        <w:trPr>
          <w:trHeight w:val="82"/>
        </w:trPr>
        <w:tc>
          <w:tcPr>
            <w:tcW w:w="1748"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sz w:val="32"/>
                <w:szCs w:val="32"/>
              </w:rPr>
              <w:t>10</w:t>
            </w:r>
          </w:p>
        </w:tc>
        <w:tc>
          <w:tcPr>
            <w:tcW w:w="6873" w:type="dxa"/>
          </w:tcPr>
          <w:p w:rsidR="00437390" w:rsidRPr="00777BE1" w:rsidRDefault="00437390">
            <w:pPr>
              <w:spacing w:line="580" w:lineRule="exact"/>
              <w:ind w:firstLine="640"/>
              <w:jc w:val="center"/>
              <w:rPr>
                <w:rFonts w:ascii="仿宋" w:eastAsia="仿宋" w:hAnsi="仿宋"/>
                <w:sz w:val="32"/>
                <w:szCs w:val="32"/>
              </w:rPr>
            </w:pPr>
            <w:r w:rsidRPr="00777BE1">
              <w:rPr>
                <w:rFonts w:ascii="仿宋" w:eastAsia="仿宋" w:hAnsi="仿宋" w:hint="eastAsia"/>
                <w:sz w:val="32"/>
                <w:szCs w:val="32"/>
              </w:rPr>
              <w:t>汉中市公安局高交大队</w:t>
            </w:r>
          </w:p>
        </w:tc>
      </w:tr>
    </w:tbl>
    <w:p w:rsidR="00437390" w:rsidRPr="00777BE1" w:rsidRDefault="00437390" w:rsidP="00437390">
      <w:pPr>
        <w:spacing w:line="360" w:lineRule="auto"/>
        <w:ind w:firstLineChars="196" w:firstLine="31680"/>
        <w:rPr>
          <w:rFonts w:ascii="仿宋" w:eastAsia="仿宋" w:hAnsi="仿宋" w:cs="仿宋"/>
          <w:b/>
          <w:bCs/>
          <w:sz w:val="32"/>
          <w:szCs w:val="32"/>
        </w:rPr>
      </w:pPr>
      <w:r w:rsidRPr="00777BE1">
        <w:rPr>
          <w:rFonts w:ascii="仿宋" w:eastAsia="仿宋" w:hAnsi="仿宋" w:cs="仿宋" w:hint="eastAsia"/>
          <w:b/>
          <w:bCs/>
          <w:sz w:val="32"/>
          <w:szCs w:val="32"/>
        </w:rPr>
        <w:t>四、部门人员情况说明</w:t>
      </w:r>
    </w:p>
    <w:p w:rsidR="00437390" w:rsidRPr="00777BE1" w:rsidRDefault="00437390">
      <w:pPr>
        <w:spacing w:line="580" w:lineRule="exact"/>
        <w:ind w:firstLine="640"/>
        <w:rPr>
          <w:rFonts w:ascii="仿宋" w:eastAsia="仿宋" w:hAnsi="仿宋"/>
          <w:sz w:val="32"/>
          <w:szCs w:val="32"/>
        </w:rPr>
      </w:pPr>
      <w:r w:rsidRPr="00777BE1">
        <w:rPr>
          <w:rFonts w:ascii="仿宋" w:eastAsia="仿宋" w:hAnsi="仿宋" w:hint="eastAsia"/>
          <w:sz w:val="32"/>
          <w:szCs w:val="32"/>
        </w:rPr>
        <w:t>人员属涉密事项不予公开。</w:t>
      </w:r>
    </w:p>
    <w:p w:rsidR="00437390" w:rsidRPr="00777BE1" w:rsidRDefault="00437390">
      <w:pPr>
        <w:spacing w:line="360" w:lineRule="auto"/>
        <w:ind w:firstLine="643"/>
        <w:jc w:val="center"/>
        <w:rPr>
          <w:rFonts w:ascii="仿宋" w:eastAsia="仿宋" w:hAnsi="仿宋" w:cs="仿宋"/>
          <w:b/>
          <w:bCs/>
          <w:sz w:val="32"/>
          <w:szCs w:val="32"/>
        </w:rPr>
      </w:pPr>
      <w:r w:rsidRPr="00777BE1">
        <w:rPr>
          <w:rFonts w:ascii="仿宋" w:eastAsia="仿宋" w:hAnsi="仿宋" w:cs="仿宋" w:hint="eastAsia"/>
          <w:b/>
          <w:bCs/>
          <w:sz w:val="32"/>
          <w:szCs w:val="32"/>
        </w:rPr>
        <w:t>第二部分</w:t>
      </w:r>
      <w:r w:rsidRPr="00777BE1">
        <w:rPr>
          <w:rFonts w:ascii="仿宋" w:eastAsia="仿宋" w:hAnsi="仿宋" w:cs="仿宋"/>
          <w:b/>
          <w:bCs/>
          <w:sz w:val="32"/>
          <w:szCs w:val="32"/>
        </w:rPr>
        <w:t xml:space="preserve">  </w:t>
      </w:r>
      <w:r w:rsidRPr="00777BE1">
        <w:rPr>
          <w:rFonts w:ascii="仿宋" w:eastAsia="仿宋" w:hAnsi="仿宋" w:cs="仿宋" w:hint="eastAsia"/>
          <w:b/>
          <w:bCs/>
          <w:sz w:val="32"/>
          <w:szCs w:val="32"/>
        </w:rPr>
        <w:t>收支情况</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五、</w:t>
      </w:r>
      <w:r w:rsidRPr="00777BE1">
        <w:rPr>
          <w:rFonts w:ascii="仿宋" w:eastAsia="仿宋" w:hAnsi="仿宋" w:cs="仿宋"/>
          <w:b/>
          <w:bCs/>
          <w:sz w:val="32"/>
          <w:szCs w:val="32"/>
        </w:rPr>
        <w:t>2023</w:t>
      </w:r>
      <w:r w:rsidRPr="00777BE1">
        <w:rPr>
          <w:rFonts w:ascii="仿宋" w:eastAsia="仿宋" w:hAnsi="仿宋" w:cs="仿宋" w:hint="eastAsia"/>
          <w:b/>
          <w:bCs/>
          <w:sz w:val="32"/>
          <w:szCs w:val="32"/>
        </w:rPr>
        <w:t>年部门预算收支说明</w:t>
      </w:r>
    </w:p>
    <w:p w:rsidR="00437390" w:rsidRPr="0005015B" w:rsidRDefault="00437390">
      <w:pPr>
        <w:spacing w:line="360" w:lineRule="auto"/>
        <w:ind w:firstLine="643"/>
        <w:rPr>
          <w:rFonts w:ascii="仿宋" w:eastAsia="仿宋" w:hAnsi="仿宋" w:cs="仿宋"/>
          <w:b/>
          <w:bCs/>
          <w:sz w:val="32"/>
          <w:szCs w:val="32"/>
        </w:rPr>
      </w:pPr>
      <w:r w:rsidRPr="0005015B">
        <w:rPr>
          <w:rFonts w:ascii="仿宋" w:eastAsia="仿宋" w:hAnsi="仿宋" w:cs="仿宋" w:hint="eastAsia"/>
          <w:b/>
          <w:bCs/>
          <w:sz w:val="32"/>
          <w:szCs w:val="32"/>
        </w:rPr>
        <w:t>（一）收支预算总体情况。</w:t>
      </w:r>
    </w:p>
    <w:p w:rsidR="00437390" w:rsidRPr="0005015B" w:rsidRDefault="00437390">
      <w:pPr>
        <w:spacing w:line="600" w:lineRule="exact"/>
        <w:ind w:firstLine="640"/>
        <w:rPr>
          <w:rFonts w:ascii="仿宋" w:eastAsia="仿宋" w:hAnsi="仿宋"/>
          <w:sz w:val="32"/>
          <w:szCs w:val="32"/>
        </w:rPr>
      </w:pPr>
      <w:r w:rsidRPr="0005015B">
        <w:rPr>
          <w:rFonts w:ascii="仿宋" w:eastAsia="仿宋" w:hAnsi="仿宋" w:cs="宋体" w:hint="eastAsia"/>
          <w:sz w:val="32"/>
          <w:szCs w:val="32"/>
        </w:rPr>
        <w:t>按照综合预算的原则，本部门所有收入和支出均纳入部门预算管理。</w:t>
      </w:r>
      <w:r w:rsidRPr="0005015B">
        <w:rPr>
          <w:rFonts w:ascii="仿宋" w:eastAsia="仿宋" w:hAnsi="仿宋" w:cs="仿宋_GB2312"/>
          <w:sz w:val="32"/>
          <w:szCs w:val="32"/>
        </w:rPr>
        <w:t>2023</w:t>
      </w:r>
      <w:r w:rsidRPr="0005015B">
        <w:rPr>
          <w:rFonts w:ascii="仿宋" w:eastAsia="仿宋" w:hAnsi="仿宋" w:cs="仿宋_GB2312" w:hint="eastAsia"/>
          <w:sz w:val="32"/>
          <w:szCs w:val="32"/>
        </w:rPr>
        <w:t>年本部门预算收入</w:t>
      </w:r>
      <w:r w:rsidRPr="0005015B">
        <w:rPr>
          <w:rFonts w:ascii="仿宋" w:eastAsia="仿宋" w:hAnsi="仿宋"/>
          <w:sz w:val="32"/>
          <w:szCs w:val="32"/>
        </w:rPr>
        <w:t>36745.15</w:t>
      </w:r>
      <w:r w:rsidRPr="0005015B">
        <w:rPr>
          <w:rFonts w:ascii="仿宋" w:eastAsia="仿宋" w:hAnsi="仿宋" w:cs="仿宋_GB2312" w:hint="eastAsia"/>
          <w:sz w:val="32"/>
          <w:szCs w:val="32"/>
        </w:rPr>
        <w:t>万元，其中一般公共预算拨款收入</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万元、政府性基金拨款收入</w:t>
      </w:r>
      <w:r w:rsidRPr="0005015B">
        <w:rPr>
          <w:rFonts w:ascii="仿宋" w:eastAsia="仿宋" w:hAnsi="仿宋" w:cs="仿宋_GB2312"/>
          <w:sz w:val="32"/>
          <w:szCs w:val="32"/>
        </w:rPr>
        <w:t>0</w:t>
      </w:r>
      <w:r w:rsidRPr="0005015B">
        <w:rPr>
          <w:rFonts w:ascii="仿宋" w:eastAsia="仿宋" w:hAnsi="仿宋" w:cs="仿宋_GB2312" w:hint="eastAsia"/>
          <w:sz w:val="32"/>
          <w:szCs w:val="32"/>
        </w:rPr>
        <w:t>万元、上年结转财政资金一般公共预算拨款</w:t>
      </w:r>
      <w:r w:rsidRPr="0005015B">
        <w:rPr>
          <w:rFonts w:ascii="仿宋" w:eastAsia="仿宋" w:hAnsi="仿宋" w:cs="仿宋_GB2312"/>
          <w:sz w:val="32"/>
          <w:szCs w:val="32"/>
        </w:rPr>
        <w:t>0</w:t>
      </w:r>
      <w:r w:rsidRPr="0005015B">
        <w:rPr>
          <w:rFonts w:ascii="仿宋" w:eastAsia="仿宋" w:hAnsi="仿宋" w:cs="仿宋_GB2312" w:hint="eastAsia"/>
          <w:sz w:val="32"/>
          <w:szCs w:val="32"/>
        </w:rPr>
        <w:t>万元、上年实户资金安排预算</w:t>
      </w:r>
      <w:r w:rsidRPr="0005015B">
        <w:rPr>
          <w:rFonts w:ascii="仿宋" w:eastAsia="仿宋" w:hAnsi="仿宋" w:cs="仿宋_GB2312"/>
          <w:sz w:val="32"/>
          <w:szCs w:val="32"/>
        </w:rPr>
        <w:t>0</w:t>
      </w:r>
      <w:r w:rsidRPr="0005015B">
        <w:rPr>
          <w:rFonts w:ascii="仿宋" w:eastAsia="仿宋" w:hAnsi="仿宋" w:cs="仿宋_GB2312" w:hint="eastAsia"/>
          <w:sz w:val="32"/>
          <w:szCs w:val="32"/>
        </w:rPr>
        <w:t>万元</w:t>
      </w:r>
      <w:r w:rsidRPr="0005015B">
        <w:rPr>
          <w:rFonts w:ascii="仿宋" w:eastAsia="仿宋" w:hAnsi="仿宋" w:hint="eastAsia"/>
          <w:sz w:val="32"/>
          <w:szCs w:val="32"/>
        </w:rPr>
        <w:t>。</w:t>
      </w:r>
      <w:r w:rsidRPr="0005015B">
        <w:rPr>
          <w:rFonts w:ascii="仿宋" w:eastAsia="仿宋" w:hAnsi="仿宋" w:cs="仿宋_GB2312"/>
          <w:sz w:val="32"/>
          <w:szCs w:val="32"/>
        </w:rPr>
        <w:t>2023</w:t>
      </w:r>
      <w:r w:rsidRPr="0005015B">
        <w:rPr>
          <w:rFonts w:ascii="仿宋" w:eastAsia="仿宋" w:hAnsi="仿宋" w:cs="仿宋_GB2312" w:hint="eastAsia"/>
          <w:sz w:val="32"/>
          <w:szCs w:val="32"/>
        </w:rPr>
        <w:t>年本部门预算收入较上年增加</w:t>
      </w:r>
      <w:r w:rsidRPr="0005015B">
        <w:rPr>
          <w:rFonts w:ascii="仿宋" w:eastAsia="仿宋" w:hAnsi="仿宋"/>
          <w:sz w:val="32"/>
          <w:szCs w:val="32"/>
        </w:rPr>
        <w:t>4485.45</w:t>
      </w:r>
      <w:r w:rsidRPr="0005015B">
        <w:rPr>
          <w:rFonts w:ascii="仿宋" w:eastAsia="仿宋" w:hAnsi="仿宋" w:cs="仿宋_GB2312" w:hint="eastAsia"/>
          <w:sz w:val="32"/>
          <w:szCs w:val="32"/>
        </w:rPr>
        <w:t>万元，减少率</w:t>
      </w:r>
      <w:r w:rsidRPr="0005015B">
        <w:rPr>
          <w:rFonts w:ascii="仿宋" w:eastAsia="仿宋" w:hAnsi="仿宋"/>
          <w:sz w:val="32"/>
          <w:szCs w:val="32"/>
        </w:rPr>
        <w:t>10.88%</w:t>
      </w:r>
      <w:r w:rsidRPr="0005015B">
        <w:rPr>
          <w:rFonts w:ascii="仿宋" w:eastAsia="仿宋" w:hAnsi="仿宋" w:hint="eastAsia"/>
          <w:sz w:val="32"/>
          <w:szCs w:val="32"/>
        </w:rPr>
        <w:t>。</w:t>
      </w:r>
      <w:r w:rsidRPr="0005015B">
        <w:rPr>
          <w:rFonts w:ascii="仿宋" w:eastAsia="仿宋" w:hAnsi="仿宋" w:cs="仿宋_GB2312" w:hint="eastAsia"/>
          <w:sz w:val="32"/>
          <w:szCs w:val="32"/>
        </w:rPr>
        <w:t>主要原因：</w:t>
      </w:r>
      <w:r w:rsidRPr="0005015B">
        <w:rPr>
          <w:rFonts w:ascii="仿宋" w:eastAsia="仿宋" w:hAnsi="仿宋" w:hint="eastAsia"/>
          <w:sz w:val="32"/>
          <w:szCs w:val="32"/>
        </w:rPr>
        <w:t>按照省财政厅</w:t>
      </w:r>
      <w:r w:rsidRPr="0005015B">
        <w:rPr>
          <w:rFonts w:ascii="仿宋" w:eastAsia="仿宋" w:hAnsi="仿宋"/>
          <w:sz w:val="32"/>
          <w:szCs w:val="32"/>
        </w:rPr>
        <w:t>2023</w:t>
      </w:r>
      <w:r w:rsidRPr="0005015B">
        <w:rPr>
          <w:rFonts w:ascii="仿宋" w:eastAsia="仿宋" w:hAnsi="仿宋" w:hint="eastAsia"/>
          <w:sz w:val="32"/>
          <w:szCs w:val="32"/>
        </w:rPr>
        <w:t>年预算公开新要求，</w:t>
      </w:r>
      <w:r w:rsidRPr="0005015B">
        <w:rPr>
          <w:rFonts w:ascii="仿宋" w:eastAsia="仿宋" w:hAnsi="仿宋"/>
          <w:sz w:val="32"/>
          <w:szCs w:val="32"/>
        </w:rPr>
        <w:t>2023</w:t>
      </w:r>
      <w:r w:rsidRPr="0005015B">
        <w:rPr>
          <w:rFonts w:ascii="仿宋" w:eastAsia="仿宋" w:hAnsi="仿宋" w:hint="eastAsia"/>
          <w:sz w:val="32"/>
          <w:szCs w:val="32"/>
        </w:rPr>
        <w:t>年预算所有表格及说明均不涉及上年结转情况。</w:t>
      </w:r>
      <w:r w:rsidRPr="0005015B">
        <w:rPr>
          <w:rFonts w:ascii="仿宋" w:eastAsia="仿宋" w:hAnsi="仿宋" w:cs="仿宋_GB2312"/>
          <w:sz w:val="32"/>
          <w:szCs w:val="32"/>
        </w:rPr>
        <w:t>2023</w:t>
      </w:r>
      <w:r w:rsidRPr="0005015B">
        <w:rPr>
          <w:rFonts w:ascii="仿宋" w:eastAsia="仿宋" w:hAnsi="仿宋" w:cs="仿宋_GB2312" w:hint="eastAsia"/>
          <w:sz w:val="32"/>
          <w:szCs w:val="32"/>
        </w:rPr>
        <w:t>年本部门预算支出</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万元，其中一般公共预算拨款支出</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万元、政府性基金拨款支出</w:t>
      </w:r>
      <w:r w:rsidRPr="0005015B">
        <w:rPr>
          <w:rFonts w:ascii="仿宋" w:eastAsia="仿宋" w:hAnsi="仿宋" w:cs="仿宋_GB2312"/>
          <w:sz w:val="32"/>
          <w:szCs w:val="32"/>
        </w:rPr>
        <w:t>0</w:t>
      </w:r>
      <w:r w:rsidRPr="0005015B">
        <w:rPr>
          <w:rFonts w:ascii="仿宋" w:eastAsia="仿宋" w:hAnsi="仿宋" w:cs="仿宋_GB2312" w:hint="eastAsia"/>
          <w:sz w:val="32"/>
          <w:szCs w:val="32"/>
        </w:rPr>
        <w:t>万元、上年结转财政资金一般公共预算拨款</w:t>
      </w:r>
      <w:r w:rsidRPr="0005015B">
        <w:rPr>
          <w:rFonts w:ascii="仿宋" w:eastAsia="仿宋" w:hAnsi="仿宋" w:cs="仿宋_GB2312"/>
          <w:sz w:val="32"/>
          <w:szCs w:val="32"/>
        </w:rPr>
        <w:t>0</w:t>
      </w:r>
      <w:r w:rsidRPr="0005015B">
        <w:rPr>
          <w:rFonts w:ascii="仿宋" w:eastAsia="仿宋" w:hAnsi="仿宋" w:cs="仿宋_GB2312" w:hint="eastAsia"/>
          <w:sz w:val="32"/>
          <w:szCs w:val="32"/>
        </w:rPr>
        <w:t>万元、上年实户资金安排预算</w:t>
      </w:r>
      <w:r w:rsidRPr="0005015B">
        <w:rPr>
          <w:rFonts w:ascii="仿宋" w:eastAsia="仿宋" w:hAnsi="仿宋" w:cs="仿宋_GB2312"/>
          <w:sz w:val="32"/>
          <w:szCs w:val="32"/>
        </w:rPr>
        <w:t>0</w:t>
      </w:r>
      <w:r w:rsidRPr="0005015B">
        <w:rPr>
          <w:rFonts w:ascii="仿宋" w:eastAsia="仿宋" w:hAnsi="仿宋" w:cs="仿宋_GB2312" w:hint="eastAsia"/>
          <w:sz w:val="32"/>
          <w:szCs w:val="32"/>
        </w:rPr>
        <w:t>万元</w:t>
      </w:r>
      <w:r w:rsidRPr="0005015B">
        <w:rPr>
          <w:rFonts w:ascii="仿宋" w:eastAsia="仿宋" w:hAnsi="仿宋" w:hint="eastAsia"/>
          <w:sz w:val="32"/>
          <w:szCs w:val="32"/>
        </w:rPr>
        <w:t>。</w:t>
      </w:r>
      <w:r w:rsidRPr="0005015B">
        <w:rPr>
          <w:rFonts w:ascii="仿宋" w:eastAsia="仿宋" w:hAnsi="仿宋" w:cs="仿宋_GB2312"/>
          <w:sz w:val="32"/>
          <w:szCs w:val="32"/>
        </w:rPr>
        <w:t>2023</w:t>
      </w:r>
      <w:r w:rsidRPr="0005015B">
        <w:rPr>
          <w:rFonts w:ascii="仿宋" w:eastAsia="仿宋" w:hAnsi="仿宋" w:cs="仿宋_GB2312" w:hint="eastAsia"/>
          <w:sz w:val="32"/>
          <w:szCs w:val="32"/>
        </w:rPr>
        <w:t>年本部门预算支出较上年减少</w:t>
      </w:r>
      <w:r w:rsidRPr="0005015B">
        <w:rPr>
          <w:rFonts w:ascii="仿宋" w:eastAsia="仿宋" w:hAnsi="仿宋"/>
          <w:sz w:val="32"/>
          <w:szCs w:val="32"/>
        </w:rPr>
        <w:t>4485.45</w:t>
      </w:r>
      <w:r w:rsidRPr="0005015B">
        <w:rPr>
          <w:rFonts w:ascii="仿宋" w:eastAsia="仿宋" w:hAnsi="仿宋" w:cs="仿宋_GB2312" w:hint="eastAsia"/>
          <w:sz w:val="32"/>
          <w:szCs w:val="32"/>
        </w:rPr>
        <w:t>万元，减少率</w:t>
      </w:r>
      <w:r w:rsidRPr="0005015B">
        <w:rPr>
          <w:rFonts w:ascii="仿宋" w:eastAsia="仿宋" w:hAnsi="仿宋"/>
          <w:sz w:val="32"/>
          <w:szCs w:val="32"/>
        </w:rPr>
        <w:t>10.88%%</w:t>
      </w:r>
      <w:r w:rsidRPr="0005015B">
        <w:rPr>
          <w:rFonts w:ascii="仿宋" w:eastAsia="仿宋" w:hAnsi="仿宋" w:hint="eastAsia"/>
          <w:sz w:val="32"/>
          <w:szCs w:val="32"/>
        </w:rPr>
        <w:t>。</w:t>
      </w:r>
      <w:r w:rsidRPr="0005015B">
        <w:rPr>
          <w:rFonts w:ascii="仿宋" w:eastAsia="仿宋" w:hAnsi="仿宋" w:cs="仿宋_GB2312" w:hint="eastAsia"/>
          <w:sz w:val="32"/>
          <w:szCs w:val="32"/>
        </w:rPr>
        <w:t>主要原因：</w:t>
      </w:r>
      <w:r w:rsidRPr="0005015B">
        <w:rPr>
          <w:rFonts w:ascii="仿宋" w:eastAsia="仿宋" w:hAnsi="仿宋" w:hint="eastAsia"/>
          <w:sz w:val="32"/>
          <w:szCs w:val="32"/>
        </w:rPr>
        <w:t>按照省财政厅</w:t>
      </w:r>
      <w:r w:rsidRPr="0005015B">
        <w:rPr>
          <w:rFonts w:ascii="仿宋" w:eastAsia="仿宋" w:hAnsi="仿宋"/>
          <w:sz w:val="32"/>
          <w:szCs w:val="32"/>
        </w:rPr>
        <w:t>2023</w:t>
      </w:r>
      <w:r w:rsidRPr="0005015B">
        <w:rPr>
          <w:rFonts w:ascii="仿宋" w:eastAsia="仿宋" w:hAnsi="仿宋" w:hint="eastAsia"/>
          <w:sz w:val="32"/>
          <w:szCs w:val="32"/>
        </w:rPr>
        <w:t>年预算公开新要求，</w:t>
      </w:r>
      <w:r w:rsidRPr="0005015B">
        <w:rPr>
          <w:rFonts w:ascii="仿宋" w:eastAsia="仿宋" w:hAnsi="仿宋"/>
          <w:sz w:val="32"/>
          <w:szCs w:val="32"/>
        </w:rPr>
        <w:t>2023</w:t>
      </w:r>
      <w:r w:rsidRPr="0005015B">
        <w:rPr>
          <w:rFonts w:ascii="仿宋" w:eastAsia="仿宋" w:hAnsi="仿宋" w:hint="eastAsia"/>
          <w:sz w:val="32"/>
          <w:szCs w:val="32"/>
        </w:rPr>
        <w:t>年预算所有表格及说明均不涉及上年结转情况。</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（二）财政拨款收支情况。</w:t>
      </w:r>
    </w:p>
    <w:p w:rsidR="00437390" w:rsidRPr="0005015B" w:rsidRDefault="00437390" w:rsidP="005923D5">
      <w:pPr>
        <w:spacing w:line="600" w:lineRule="exact"/>
        <w:ind w:firstLine="640"/>
        <w:rPr>
          <w:rFonts w:ascii="仿宋" w:eastAsia="仿宋" w:hAnsi="仿宋" w:cs="仿宋_GB2312"/>
          <w:sz w:val="32"/>
          <w:szCs w:val="32"/>
        </w:rPr>
      </w:pPr>
      <w:r w:rsidRPr="0005015B">
        <w:rPr>
          <w:rFonts w:ascii="仿宋" w:eastAsia="仿宋" w:hAnsi="仿宋" w:cs="仿宋_GB2312"/>
          <w:sz w:val="32"/>
          <w:szCs w:val="32"/>
        </w:rPr>
        <w:t>2023</w:t>
      </w:r>
      <w:r w:rsidRPr="0005015B">
        <w:rPr>
          <w:rFonts w:ascii="仿宋" w:eastAsia="仿宋" w:hAnsi="仿宋" w:cs="仿宋_GB2312" w:hint="eastAsia"/>
          <w:sz w:val="32"/>
          <w:szCs w:val="32"/>
        </w:rPr>
        <w:t>年本部门财政拨款收入</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万元，其中一般公共预算拨款收入</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万元、政府性基金拨款收入</w:t>
      </w:r>
      <w:r w:rsidRPr="0005015B">
        <w:rPr>
          <w:rFonts w:ascii="仿宋" w:eastAsia="仿宋" w:hAnsi="仿宋" w:cs="仿宋_GB2312"/>
          <w:sz w:val="32"/>
          <w:szCs w:val="32"/>
        </w:rPr>
        <w:t>0</w:t>
      </w:r>
      <w:r w:rsidRPr="0005015B">
        <w:rPr>
          <w:rFonts w:ascii="仿宋" w:eastAsia="仿宋" w:hAnsi="仿宋" w:cs="仿宋_GB2312" w:hint="eastAsia"/>
          <w:sz w:val="32"/>
          <w:szCs w:val="32"/>
        </w:rPr>
        <w:t>万元、上年结转财政资金一般公共预算拨款</w:t>
      </w:r>
      <w:r w:rsidRPr="0005015B">
        <w:rPr>
          <w:rFonts w:ascii="仿宋" w:eastAsia="仿宋" w:hAnsi="仿宋" w:cs="仿宋_GB2312"/>
          <w:sz w:val="32"/>
          <w:szCs w:val="32"/>
        </w:rPr>
        <w:t>0</w:t>
      </w:r>
      <w:r w:rsidRPr="0005015B">
        <w:rPr>
          <w:rFonts w:ascii="仿宋" w:eastAsia="仿宋" w:hAnsi="仿宋" w:cs="仿宋_GB2312" w:hint="eastAsia"/>
          <w:sz w:val="32"/>
          <w:szCs w:val="32"/>
        </w:rPr>
        <w:t>万元。</w:t>
      </w:r>
      <w:r w:rsidRPr="0005015B">
        <w:rPr>
          <w:rFonts w:ascii="仿宋" w:eastAsia="仿宋" w:hAnsi="仿宋" w:cs="仿宋_GB2312"/>
          <w:sz w:val="32"/>
          <w:szCs w:val="32"/>
        </w:rPr>
        <w:t>2023</w:t>
      </w:r>
      <w:r w:rsidRPr="0005015B">
        <w:rPr>
          <w:rFonts w:ascii="仿宋" w:eastAsia="仿宋" w:hAnsi="仿宋" w:cs="仿宋_GB2312" w:hint="eastAsia"/>
          <w:sz w:val="32"/>
          <w:szCs w:val="32"/>
        </w:rPr>
        <w:t>年本部门财政拨款收入较上年增加</w:t>
      </w:r>
      <w:r w:rsidRPr="0005015B">
        <w:rPr>
          <w:rFonts w:ascii="仿宋" w:eastAsia="仿宋" w:hAnsi="仿宋" w:cs="仿宋_GB2312"/>
          <w:sz w:val="32"/>
          <w:szCs w:val="32"/>
        </w:rPr>
        <w:t>9030.16</w:t>
      </w:r>
      <w:r w:rsidRPr="0005015B">
        <w:rPr>
          <w:rFonts w:ascii="仿宋" w:eastAsia="仿宋" w:hAnsi="仿宋" w:cs="仿宋_GB2312" w:hint="eastAsia"/>
          <w:sz w:val="32"/>
          <w:szCs w:val="32"/>
        </w:rPr>
        <w:t>万元，增长率</w:t>
      </w:r>
      <w:r w:rsidRPr="0005015B">
        <w:rPr>
          <w:rFonts w:ascii="仿宋" w:eastAsia="仿宋" w:hAnsi="仿宋" w:cs="仿宋_GB2312"/>
          <w:sz w:val="32"/>
          <w:szCs w:val="32"/>
        </w:rPr>
        <w:t>32.6%</w:t>
      </w:r>
      <w:r w:rsidRPr="0005015B">
        <w:rPr>
          <w:rFonts w:ascii="仿宋" w:eastAsia="仿宋" w:hAnsi="仿宋" w:cs="仿宋_GB2312" w:hint="eastAsia"/>
          <w:sz w:val="32"/>
          <w:szCs w:val="32"/>
        </w:rPr>
        <w:t>。主要原因：</w:t>
      </w:r>
      <w:r w:rsidRPr="0005015B">
        <w:rPr>
          <w:rFonts w:ascii="仿宋" w:eastAsia="仿宋" w:hAnsi="仿宋"/>
          <w:sz w:val="32"/>
          <w:szCs w:val="32"/>
        </w:rPr>
        <w:t xml:space="preserve"> 2023</w:t>
      </w:r>
      <w:r w:rsidRPr="0005015B">
        <w:rPr>
          <w:rFonts w:ascii="仿宋" w:eastAsia="仿宋" w:hAnsi="仿宋" w:hint="eastAsia"/>
          <w:sz w:val="32"/>
          <w:szCs w:val="32"/>
        </w:rPr>
        <w:t>年新增了疫情流调辅警工资及社保、反诈工作经费、巡特警应急处突队伍装备保障经费等专项经费；</w:t>
      </w:r>
      <w:r w:rsidRPr="0005015B">
        <w:rPr>
          <w:rFonts w:ascii="仿宋_GB2312" w:eastAsia="仿宋_GB2312" w:hAnsi="仿宋_GB2312" w:cs="仿宋_GB2312"/>
          <w:sz w:val="32"/>
          <w:szCs w:val="32"/>
        </w:rPr>
        <w:t xml:space="preserve"> </w:t>
      </w:r>
      <w:r w:rsidRPr="0005015B">
        <w:rPr>
          <w:rFonts w:ascii="仿宋" w:eastAsia="仿宋" w:hAnsi="仿宋" w:cs="仿宋_GB2312" w:hint="eastAsia"/>
          <w:sz w:val="32"/>
          <w:szCs w:val="32"/>
        </w:rPr>
        <w:t>本部门当年财政拨款支出</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万元，其中一般公共预算拨款支出</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万元、政府性基金拨款支出</w:t>
      </w:r>
      <w:r w:rsidRPr="0005015B">
        <w:rPr>
          <w:rFonts w:ascii="仿宋" w:eastAsia="仿宋" w:hAnsi="仿宋" w:cs="仿宋_GB2312"/>
          <w:sz w:val="32"/>
          <w:szCs w:val="32"/>
        </w:rPr>
        <w:t>0</w:t>
      </w:r>
      <w:r w:rsidRPr="0005015B">
        <w:rPr>
          <w:rFonts w:ascii="仿宋" w:eastAsia="仿宋" w:hAnsi="仿宋" w:cs="仿宋_GB2312" w:hint="eastAsia"/>
          <w:sz w:val="32"/>
          <w:szCs w:val="32"/>
        </w:rPr>
        <w:t>万元、上年结转财政资金一般公共预算拨款</w:t>
      </w:r>
      <w:r w:rsidRPr="0005015B">
        <w:rPr>
          <w:rFonts w:ascii="仿宋" w:eastAsia="仿宋" w:hAnsi="仿宋" w:cs="仿宋_GB2312"/>
          <w:sz w:val="32"/>
          <w:szCs w:val="32"/>
        </w:rPr>
        <w:t>0</w:t>
      </w:r>
      <w:r w:rsidRPr="0005015B">
        <w:rPr>
          <w:rFonts w:ascii="仿宋" w:eastAsia="仿宋" w:hAnsi="仿宋" w:cs="仿宋_GB2312" w:hint="eastAsia"/>
          <w:sz w:val="32"/>
          <w:szCs w:val="32"/>
        </w:rPr>
        <w:t>万元，较上年增加</w:t>
      </w:r>
      <w:r w:rsidRPr="0005015B">
        <w:rPr>
          <w:rFonts w:ascii="仿宋" w:eastAsia="仿宋" w:hAnsi="仿宋" w:cs="仿宋_GB2312"/>
          <w:sz w:val="32"/>
          <w:szCs w:val="32"/>
        </w:rPr>
        <w:t>9030.16</w:t>
      </w:r>
      <w:r w:rsidRPr="0005015B">
        <w:rPr>
          <w:rFonts w:ascii="仿宋" w:eastAsia="仿宋" w:hAnsi="仿宋" w:cs="仿宋_GB2312" w:hint="eastAsia"/>
          <w:sz w:val="32"/>
          <w:szCs w:val="32"/>
        </w:rPr>
        <w:t>万元，增长率</w:t>
      </w:r>
      <w:r w:rsidRPr="0005015B">
        <w:rPr>
          <w:rFonts w:ascii="仿宋" w:eastAsia="仿宋" w:hAnsi="仿宋" w:cs="仿宋_GB2312"/>
          <w:sz w:val="32"/>
          <w:szCs w:val="32"/>
        </w:rPr>
        <w:t>32.6%</w:t>
      </w:r>
      <w:r w:rsidRPr="0005015B">
        <w:rPr>
          <w:rFonts w:ascii="仿宋" w:eastAsia="仿宋" w:hAnsi="仿宋" w:cs="仿宋_GB2312" w:hint="eastAsia"/>
          <w:sz w:val="32"/>
          <w:szCs w:val="32"/>
        </w:rPr>
        <w:t>，主要原因是一是</w:t>
      </w:r>
      <w:r w:rsidRPr="0005015B">
        <w:rPr>
          <w:rFonts w:ascii="仿宋" w:eastAsia="仿宋" w:hAnsi="仿宋"/>
          <w:sz w:val="32"/>
          <w:szCs w:val="32"/>
        </w:rPr>
        <w:t>2023</w:t>
      </w:r>
      <w:r w:rsidRPr="0005015B">
        <w:rPr>
          <w:rFonts w:ascii="仿宋" w:eastAsia="仿宋" w:hAnsi="仿宋" w:hint="eastAsia"/>
          <w:sz w:val="32"/>
          <w:szCs w:val="32"/>
        </w:rPr>
        <w:t>年新增了疫情流调辅警工资及社保、巡特警应急处突队伍装备保障经费等专项经费支出；二是基础绩效奖纳入工资统发，人员经费较上年增幅较大</w:t>
      </w:r>
      <w:r w:rsidRPr="0005015B">
        <w:rPr>
          <w:rFonts w:ascii="仿宋" w:eastAsia="仿宋" w:hAnsi="仿宋" w:cs="仿宋_GB2312" w:hint="eastAsia"/>
          <w:sz w:val="32"/>
          <w:szCs w:val="32"/>
        </w:rPr>
        <w:t>。</w:t>
      </w:r>
    </w:p>
    <w:p w:rsidR="00437390" w:rsidRPr="0005015B" w:rsidRDefault="00437390">
      <w:pPr>
        <w:spacing w:line="360" w:lineRule="auto"/>
        <w:ind w:firstLine="643"/>
        <w:rPr>
          <w:rFonts w:ascii="仿宋" w:eastAsia="仿宋" w:hAnsi="仿宋" w:cs="仿宋"/>
          <w:b/>
          <w:bCs/>
          <w:sz w:val="32"/>
          <w:szCs w:val="32"/>
        </w:rPr>
      </w:pPr>
      <w:r w:rsidRPr="0005015B">
        <w:rPr>
          <w:rFonts w:ascii="仿宋" w:eastAsia="仿宋" w:hAnsi="仿宋" w:cs="仿宋" w:hint="eastAsia"/>
          <w:b/>
          <w:bCs/>
          <w:sz w:val="32"/>
          <w:szCs w:val="32"/>
        </w:rPr>
        <w:t>（三）一般公共预算拨款支出明细情况。</w:t>
      </w:r>
    </w:p>
    <w:p w:rsidR="00437390" w:rsidRPr="0005015B" w:rsidRDefault="00437390">
      <w:pPr>
        <w:spacing w:line="360" w:lineRule="auto"/>
        <w:ind w:firstLine="643"/>
        <w:rPr>
          <w:rFonts w:ascii="仿宋" w:eastAsia="仿宋" w:hAnsi="仿宋" w:cs="仿宋"/>
          <w:sz w:val="32"/>
          <w:szCs w:val="32"/>
        </w:rPr>
      </w:pPr>
      <w:r w:rsidRPr="0005015B">
        <w:rPr>
          <w:rFonts w:ascii="仿宋" w:eastAsia="仿宋" w:hAnsi="仿宋" w:cs="仿宋"/>
          <w:sz w:val="32"/>
          <w:szCs w:val="32"/>
        </w:rPr>
        <w:t>1</w:t>
      </w:r>
      <w:r w:rsidRPr="0005015B">
        <w:rPr>
          <w:rFonts w:ascii="仿宋" w:eastAsia="仿宋" w:hAnsi="仿宋" w:cs="仿宋" w:hint="eastAsia"/>
          <w:sz w:val="32"/>
          <w:szCs w:val="32"/>
        </w:rPr>
        <w:t>、一般公共预算当年拨款规模变化情况。</w:t>
      </w:r>
    </w:p>
    <w:p w:rsidR="00437390" w:rsidRPr="0005015B" w:rsidRDefault="00437390" w:rsidP="00B472AC">
      <w:pPr>
        <w:spacing w:line="600" w:lineRule="exact"/>
        <w:ind w:firstLine="640"/>
        <w:rPr>
          <w:rFonts w:ascii="仿宋" w:eastAsia="仿宋" w:hAnsi="仿宋" w:cs="仿宋_GB2312"/>
          <w:sz w:val="32"/>
          <w:szCs w:val="32"/>
        </w:rPr>
      </w:pPr>
      <w:r w:rsidRPr="0005015B">
        <w:rPr>
          <w:rFonts w:ascii="仿宋" w:eastAsia="仿宋" w:hAnsi="仿宋" w:cs="仿宋_GB2312"/>
          <w:sz w:val="32"/>
          <w:szCs w:val="32"/>
        </w:rPr>
        <w:t>2023</w:t>
      </w:r>
      <w:r w:rsidRPr="0005015B">
        <w:rPr>
          <w:rFonts w:ascii="仿宋" w:eastAsia="仿宋" w:hAnsi="仿宋" w:cs="仿宋_GB2312" w:hint="eastAsia"/>
          <w:sz w:val="32"/>
          <w:szCs w:val="32"/>
        </w:rPr>
        <w:t>年本部门一般公共预算拨款支出</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万元，其中一般公共预算拨款收入</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万元、政府性基金拨款收入</w:t>
      </w:r>
      <w:r w:rsidRPr="0005015B">
        <w:rPr>
          <w:rFonts w:ascii="仿宋" w:eastAsia="仿宋" w:hAnsi="仿宋" w:cs="仿宋_GB2312"/>
          <w:sz w:val="32"/>
          <w:szCs w:val="32"/>
        </w:rPr>
        <w:t>0</w:t>
      </w:r>
      <w:r w:rsidRPr="0005015B">
        <w:rPr>
          <w:rFonts w:ascii="仿宋" w:eastAsia="仿宋" w:hAnsi="仿宋" w:cs="仿宋_GB2312" w:hint="eastAsia"/>
          <w:sz w:val="32"/>
          <w:szCs w:val="32"/>
        </w:rPr>
        <w:t>万元、上年结转收入</w:t>
      </w:r>
      <w:r w:rsidRPr="0005015B">
        <w:rPr>
          <w:rFonts w:ascii="仿宋" w:eastAsia="仿宋" w:hAnsi="仿宋" w:cs="仿宋_GB2312"/>
          <w:sz w:val="32"/>
          <w:szCs w:val="32"/>
        </w:rPr>
        <w:t>0</w:t>
      </w:r>
      <w:r w:rsidRPr="0005015B">
        <w:rPr>
          <w:rFonts w:ascii="仿宋" w:eastAsia="仿宋" w:hAnsi="仿宋" w:cs="仿宋_GB2312" w:hint="eastAsia"/>
          <w:sz w:val="32"/>
          <w:szCs w:val="32"/>
        </w:rPr>
        <w:t>万元，较上年增加</w:t>
      </w:r>
      <w:r w:rsidRPr="0005015B">
        <w:rPr>
          <w:rFonts w:ascii="仿宋" w:eastAsia="仿宋" w:hAnsi="仿宋" w:cs="仿宋_GB2312"/>
          <w:sz w:val="32"/>
          <w:szCs w:val="32"/>
        </w:rPr>
        <w:t>9030.16</w:t>
      </w:r>
      <w:r w:rsidRPr="0005015B">
        <w:rPr>
          <w:rFonts w:ascii="仿宋" w:eastAsia="仿宋" w:hAnsi="仿宋" w:cs="仿宋_GB2312" w:hint="eastAsia"/>
          <w:sz w:val="32"/>
          <w:szCs w:val="32"/>
        </w:rPr>
        <w:t>万元，主要原因：一是</w:t>
      </w:r>
      <w:r w:rsidRPr="0005015B">
        <w:rPr>
          <w:rFonts w:ascii="仿宋" w:eastAsia="仿宋" w:hAnsi="仿宋"/>
          <w:sz w:val="32"/>
          <w:szCs w:val="32"/>
        </w:rPr>
        <w:t>2023</w:t>
      </w:r>
      <w:r w:rsidRPr="0005015B">
        <w:rPr>
          <w:rFonts w:ascii="仿宋" w:eastAsia="仿宋" w:hAnsi="仿宋" w:hint="eastAsia"/>
          <w:sz w:val="32"/>
          <w:szCs w:val="32"/>
        </w:rPr>
        <w:t>年新增了疫情流调辅警工资及社保、反诈工作经费、巡特警应急处突队伍装备保障经费等专项经费；二是基础绩效奖纳入工资统发，人员经费较上年增幅较大</w:t>
      </w:r>
      <w:r w:rsidRPr="0005015B">
        <w:rPr>
          <w:rFonts w:ascii="仿宋" w:eastAsia="仿宋" w:hAnsi="仿宋" w:cs="仿宋_GB2312" w:hint="eastAsia"/>
          <w:sz w:val="32"/>
          <w:szCs w:val="32"/>
        </w:rPr>
        <w:t>。</w:t>
      </w:r>
    </w:p>
    <w:p w:rsidR="00437390" w:rsidRPr="0005015B" w:rsidRDefault="00437390" w:rsidP="00DF6BD4">
      <w:pPr>
        <w:spacing w:line="600" w:lineRule="exact"/>
        <w:ind w:firstLineChars="200" w:firstLine="31680"/>
        <w:rPr>
          <w:rFonts w:ascii="仿宋" w:eastAsia="仿宋" w:hAnsi="仿宋" w:cs="仿宋"/>
          <w:sz w:val="32"/>
          <w:szCs w:val="32"/>
        </w:rPr>
      </w:pPr>
      <w:r w:rsidRPr="0005015B">
        <w:rPr>
          <w:rFonts w:ascii="仿宋" w:eastAsia="仿宋" w:hAnsi="仿宋" w:cs="仿宋"/>
          <w:sz w:val="32"/>
          <w:szCs w:val="32"/>
        </w:rPr>
        <w:t>2</w:t>
      </w:r>
      <w:r w:rsidRPr="0005015B">
        <w:rPr>
          <w:rFonts w:ascii="仿宋" w:eastAsia="仿宋" w:hAnsi="仿宋" w:cs="仿宋" w:hint="eastAsia"/>
          <w:sz w:val="32"/>
          <w:szCs w:val="32"/>
        </w:rPr>
        <w:t>、支出按功能科目分类的明细情况。</w:t>
      </w:r>
      <w:bookmarkStart w:id="0" w:name="_GoBack"/>
      <w:bookmarkEnd w:id="0"/>
    </w:p>
    <w:p w:rsidR="00437390" w:rsidRPr="0005015B" w:rsidRDefault="00437390">
      <w:pPr>
        <w:ind w:firstLine="640"/>
        <w:rPr>
          <w:rFonts w:ascii="仿宋" w:eastAsia="仿宋" w:hAnsi="仿宋" w:cs="仿宋_GB2312"/>
          <w:sz w:val="32"/>
          <w:szCs w:val="32"/>
        </w:rPr>
      </w:pPr>
      <w:r w:rsidRPr="0005015B">
        <w:rPr>
          <w:rFonts w:ascii="仿宋" w:eastAsia="仿宋" w:hAnsi="仿宋" w:cs="仿宋_GB2312"/>
          <w:sz w:val="32"/>
          <w:szCs w:val="32"/>
        </w:rPr>
        <w:t>2023</w:t>
      </w:r>
      <w:r w:rsidRPr="0005015B">
        <w:rPr>
          <w:rFonts w:ascii="仿宋" w:eastAsia="仿宋" w:hAnsi="仿宋" w:cs="仿宋_GB2312" w:hint="eastAsia"/>
          <w:sz w:val="32"/>
          <w:szCs w:val="32"/>
        </w:rPr>
        <w:t>年本部门当年一般公共预算支出</w:t>
      </w:r>
      <w:r w:rsidRPr="0005015B">
        <w:rPr>
          <w:rFonts w:ascii="仿宋" w:eastAsia="仿宋" w:hAnsi="仿宋" w:cs="仿宋_GB2312"/>
          <w:sz w:val="32"/>
          <w:szCs w:val="32"/>
        </w:rPr>
        <w:t>36745.15</w:t>
      </w:r>
      <w:r w:rsidRPr="0005015B">
        <w:rPr>
          <w:rFonts w:ascii="仿宋" w:eastAsia="仿宋" w:hAnsi="仿宋" w:cs="仿宋_GB2312" w:hint="eastAsia"/>
          <w:sz w:val="32"/>
          <w:szCs w:val="32"/>
        </w:rPr>
        <w:t>万元，其中：</w:t>
      </w:r>
    </w:p>
    <w:p w:rsidR="00437390" w:rsidRPr="0005015B" w:rsidRDefault="00437390" w:rsidP="0024726A">
      <w:pPr>
        <w:spacing w:line="60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1</w:t>
      </w:r>
      <w:r w:rsidRPr="0005015B">
        <w:rPr>
          <w:rFonts w:ascii="仿宋" w:eastAsia="仿宋" w:hAnsi="仿宋" w:hint="eastAsia"/>
          <w:sz w:val="32"/>
          <w:szCs w:val="32"/>
        </w:rPr>
        <w:t>）行政运行（</w:t>
      </w:r>
      <w:r w:rsidRPr="0005015B">
        <w:rPr>
          <w:rFonts w:ascii="仿宋" w:eastAsia="仿宋" w:hAnsi="仿宋"/>
          <w:sz w:val="32"/>
          <w:szCs w:val="32"/>
        </w:rPr>
        <w:t>2040201</w:t>
      </w:r>
      <w:r w:rsidRPr="0005015B">
        <w:rPr>
          <w:rFonts w:ascii="仿宋" w:eastAsia="仿宋" w:hAnsi="仿宋" w:hint="eastAsia"/>
          <w:sz w:val="32"/>
          <w:szCs w:val="32"/>
        </w:rPr>
        <w:t>）</w:t>
      </w:r>
      <w:r w:rsidRPr="0005015B">
        <w:rPr>
          <w:rFonts w:ascii="仿宋" w:eastAsia="仿宋" w:hAnsi="仿宋"/>
          <w:sz w:val="32"/>
          <w:szCs w:val="32"/>
        </w:rPr>
        <w:t>21782.18</w:t>
      </w:r>
      <w:r w:rsidRPr="0005015B">
        <w:rPr>
          <w:rFonts w:ascii="仿宋" w:eastAsia="仿宋" w:hAnsi="仿宋" w:hint="eastAsia"/>
          <w:sz w:val="32"/>
          <w:szCs w:val="32"/>
        </w:rPr>
        <w:t>万元，较上年增加</w:t>
      </w:r>
      <w:r w:rsidRPr="0005015B">
        <w:rPr>
          <w:rFonts w:ascii="仿宋" w:eastAsia="仿宋" w:hAnsi="仿宋"/>
          <w:sz w:val="32"/>
          <w:szCs w:val="32"/>
        </w:rPr>
        <w:t>5927.51</w:t>
      </w:r>
      <w:r w:rsidRPr="0005015B">
        <w:rPr>
          <w:rFonts w:ascii="仿宋" w:eastAsia="仿宋" w:hAnsi="仿宋" w:hint="eastAsia"/>
          <w:sz w:val="32"/>
          <w:szCs w:val="32"/>
        </w:rPr>
        <w:t>万元，增加原因是</w:t>
      </w:r>
      <w:r w:rsidRPr="0005015B">
        <w:rPr>
          <w:rFonts w:ascii="仿宋" w:eastAsia="仿宋" w:hAnsi="仿宋"/>
          <w:sz w:val="32"/>
          <w:szCs w:val="32"/>
        </w:rPr>
        <w:t>2023</w:t>
      </w:r>
      <w:r w:rsidRPr="0005015B">
        <w:rPr>
          <w:rFonts w:ascii="仿宋" w:eastAsia="仿宋" w:hAnsi="仿宋" w:hint="eastAsia"/>
          <w:sz w:val="32"/>
          <w:szCs w:val="32"/>
        </w:rPr>
        <w:t>年基础绩效奖纳入工资统发，人员经费较上年增幅较大</w:t>
      </w:r>
      <w:r w:rsidRPr="0005015B">
        <w:rPr>
          <w:rFonts w:ascii="仿宋" w:eastAsia="仿宋" w:hAnsi="仿宋" w:cs="仿宋_GB2312" w:hint="eastAsia"/>
          <w:sz w:val="32"/>
          <w:szCs w:val="32"/>
        </w:rPr>
        <w:t>。</w:t>
      </w:r>
    </w:p>
    <w:p w:rsidR="00437390" w:rsidRPr="0005015B" w:rsidRDefault="00437390" w:rsidP="00DF6BD4">
      <w:pPr>
        <w:spacing w:line="580" w:lineRule="exact"/>
        <w:ind w:firstLineChars="200" w:firstLine="3168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2</w:t>
      </w:r>
      <w:r w:rsidRPr="0005015B">
        <w:rPr>
          <w:rFonts w:ascii="仿宋" w:eastAsia="仿宋" w:hAnsi="仿宋" w:hint="eastAsia"/>
          <w:sz w:val="32"/>
          <w:szCs w:val="32"/>
        </w:rPr>
        <w:t>）一般行政管理事务（</w:t>
      </w:r>
      <w:r w:rsidRPr="0005015B">
        <w:rPr>
          <w:rFonts w:ascii="仿宋" w:eastAsia="仿宋" w:hAnsi="仿宋"/>
          <w:sz w:val="32"/>
          <w:szCs w:val="32"/>
        </w:rPr>
        <w:t>2040202</w:t>
      </w:r>
      <w:r w:rsidRPr="0005015B">
        <w:rPr>
          <w:rFonts w:ascii="仿宋" w:eastAsia="仿宋" w:hAnsi="仿宋" w:hint="eastAsia"/>
          <w:sz w:val="32"/>
          <w:szCs w:val="32"/>
        </w:rPr>
        <w:t>）</w:t>
      </w:r>
      <w:r w:rsidRPr="0005015B">
        <w:rPr>
          <w:rFonts w:ascii="仿宋" w:eastAsia="仿宋" w:hAnsi="仿宋"/>
          <w:sz w:val="32"/>
          <w:szCs w:val="32"/>
        </w:rPr>
        <w:t>2443.40</w:t>
      </w:r>
      <w:r w:rsidRPr="0005015B">
        <w:rPr>
          <w:rFonts w:ascii="仿宋" w:eastAsia="仿宋" w:hAnsi="仿宋" w:hint="eastAsia"/>
          <w:sz w:val="32"/>
          <w:szCs w:val="32"/>
        </w:rPr>
        <w:t>万元，较上年减少</w:t>
      </w:r>
      <w:r w:rsidRPr="0005015B">
        <w:rPr>
          <w:rFonts w:ascii="仿宋" w:eastAsia="仿宋" w:hAnsi="仿宋"/>
          <w:sz w:val="32"/>
          <w:szCs w:val="32"/>
        </w:rPr>
        <w:t>144</w:t>
      </w:r>
      <w:r w:rsidRPr="0005015B">
        <w:rPr>
          <w:rFonts w:ascii="仿宋" w:eastAsia="仿宋" w:hAnsi="仿宋" w:hint="eastAsia"/>
          <w:sz w:val="32"/>
          <w:szCs w:val="32"/>
        </w:rPr>
        <w:t>万元，减少</w:t>
      </w:r>
      <w:r w:rsidRPr="0005015B">
        <w:rPr>
          <w:rFonts w:ascii="仿宋" w:eastAsia="仿宋" w:hAnsi="仿宋" w:cs="仿宋_GB2312" w:hint="eastAsia"/>
          <w:sz w:val="32"/>
          <w:szCs w:val="32"/>
        </w:rPr>
        <w:t>主要原因：</w:t>
      </w:r>
      <w:r w:rsidRPr="0005015B">
        <w:rPr>
          <w:rFonts w:ascii="仿宋" w:eastAsia="仿宋" w:hAnsi="仿宋" w:hint="eastAsia"/>
          <w:sz w:val="32"/>
          <w:szCs w:val="32"/>
        </w:rPr>
        <w:t>减少原因是</w:t>
      </w:r>
      <w:r w:rsidRPr="0005015B">
        <w:rPr>
          <w:rFonts w:ascii="仿宋" w:eastAsia="仿宋" w:hAnsi="仿宋"/>
          <w:sz w:val="32"/>
          <w:szCs w:val="32"/>
        </w:rPr>
        <w:t>2022</w:t>
      </w:r>
      <w:r w:rsidRPr="0005015B">
        <w:rPr>
          <w:rFonts w:ascii="仿宋" w:eastAsia="仿宋" w:hAnsi="仿宋" w:hint="eastAsia"/>
          <w:sz w:val="32"/>
          <w:szCs w:val="32"/>
        </w:rPr>
        <w:t>年本部门严格按照有关规定，减少机关运行经费。</w:t>
      </w:r>
    </w:p>
    <w:p w:rsidR="00437390" w:rsidRPr="0005015B" w:rsidRDefault="00437390" w:rsidP="0024726A">
      <w:pPr>
        <w:spacing w:line="58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3</w:t>
      </w:r>
      <w:r w:rsidRPr="0005015B">
        <w:rPr>
          <w:rFonts w:ascii="仿宋" w:eastAsia="仿宋" w:hAnsi="仿宋" w:hint="eastAsia"/>
          <w:sz w:val="32"/>
          <w:szCs w:val="32"/>
        </w:rPr>
        <w:t>）执法办案（</w:t>
      </w:r>
      <w:r w:rsidRPr="0005015B">
        <w:rPr>
          <w:rFonts w:ascii="仿宋" w:eastAsia="仿宋" w:hAnsi="仿宋"/>
          <w:sz w:val="32"/>
          <w:szCs w:val="32"/>
        </w:rPr>
        <w:t>2040220</w:t>
      </w:r>
      <w:r w:rsidRPr="0005015B">
        <w:rPr>
          <w:rFonts w:ascii="仿宋" w:eastAsia="仿宋" w:hAnsi="仿宋" w:hint="eastAsia"/>
          <w:sz w:val="32"/>
          <w:szCs w:val="32"/>
        </w:rPr>
        <w:t>）</w:t>
      </w:r>
      <w:r w:rsidRPr="0005015B">
        <w:rPr>
          <w:rFonts w:ascii="仿宋" w:eastAsia="仿宋" w:hAnsi="仿宋"/>
          <w:sz w:val="32"/>
          <w:szCs w:val="32"/>
        </w:rPr>
        <w:t>1497.05</w:t>
      </w:r>
      <w:r w:rsidRPr="0005015B">
        <w:rPr>
          <w:rFonts w:ascii="仿宋" w:eastAsia="仿宋" w:hAnsi="仿宋" w:hint="eastAsia"/>
          <w:sz w:val="32"/>
          <w:szCs w:val="32"/>
        </w:rPr>
        <w:t>万元，较上年增加</w:t>
      </w:r>
      <w:r w:rsidRPr="0005015B">
        <w:rPr>
          <w:rFonts w:ascii="仿宋" w:eastAsia="仿宋" w:hAnsi="仿宋"/>
          <w:sz w:val="32"/>
          <w:szCs w:val="32"/>
        </w:rPr>
        <w:t>257.36</w:t>
      </w:r>
      <w:r w:rsidRPr="0005015B">
        <w:rPr>
          <w:rFonts w:ascii="仿宋" w:eastAsia="仿宋" w:hAnsi="仿宋" w:hint="eastAsia"/>
          <w:sz w:val="32"/>
          <w:szCs w:val="32"/>
        </w:rPr>
        <w:t>万元，增加原因主要是</w:t>
      </w:r>
      <w:r w:rsidRPr="0005015B">
        <w:rPr>
          <w:rFonts w:ascii="仿宋" w:eastAsia="仿宋" w:hAnsi="仿宋"/>
          <w:sz w:val="32"/>
          <w:szCs w:val="32"/>
        </w:rPr>
        <w:t>2023</w:t>
      </w:r>
      <w:r w:rsidRPr="0005015B">
        <w:rPr>
          <w:rFonts w:ascii="仿宋" w:eastAsia="仿宋" w:hAnsi="仿宋" w:hint="eastAsia"/>
          <w:sz w:val="32"/>
          <w:szCs w:val="32"/>
        </w:rPr>
        <w:t>年提高基层公安机关办案经费投入，提升了公安战斗力。</w:t>
      </w:r>
    </w:p>
    <w:p w:rsidR="00437390" w:rsidRPr="0005015B" w:rsidRDefault="00437390">
      <w:pPr>
        <w:spacing w:line="58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4</w:t>
      </w:r>
      <w:r w:rsidRPr="0005015B">
        <w:rPr>
          <w:rFonts w:ascii="仿宋" w:eastAsia="仿宋" w:hAnsi="仿宋" w:hint="eastAsia"/>
          <w:sz w:val="32"/>
          <w:szCs w:val="32"/>
        </w:rPr>
        <w:t>）其他公安支出（</w:t>
      </w:r>
      <w:r w:rsidRPr="0005015B">
        <w:rPr>
          <w:rFonts w:ascii="仿宋" w:eastAsia="仿宋" w:hAnsi="仿宋"/>
          <w:sz w:val="32"/>
          <w:szCs w:val="32"/>
        </w:rPr>
        <w:t>2040299</w:t>
      </w:r>
      <w:r w:rsidRPr="0005015B">
        <w:rPr>
          <w:rFonts w:ascii="仿宋" w:eastAsia="仿宋" w:hAnsi="仿宋" w:hint="eastAsia"/>
          <w:sz w:val="32"/>
          <w:szCs w:val="32"/>
        </w:rPr>
        <w:t>）</w:t>
      </w:r>
      <w:r w:rsidRPr="0005015B">
        <w:rPr>
          <w:rFonts w:ascii="仿宋" w:eastAsia="仿宋" w:hAnsi="仿宋"/>
          <w:sz w:val="32"/>
          <w:szCs w:val="32"/>
        </w:rPr>
        <w:t>6621.90</w:t>
      </w:r>
      <w:r w:rsidRPr="0005015B">
        <w:rPr>
          <w:rFonts w:ascii="仿宋" w:eastAsia="仿宋" w:hAnsi="仿宋" w:hint="eastAsia"/>
          <w:sz w:val="32"/>
          <w:szCs w:val="32"/>
        </w:rPr>
        <w:t>万元，较上年增加</w:t>
      </w:r>
      <w:r w:rsidRPr="0005015B">
        <w:rPr>
          <w:rFonts w:ascii="仿宋" w:eastAsia="仿宋" w:hAnsi="仿宋"/>
          <w:sz w:val="32"/>
          <w:szCs w:val="32"/>
        </w:rPr>
        <w:t>1491.92</w:t>
      </w:r>
      <w:r w:rsidRPr="0005015B">
        <w:rPr>
          <w:rFonts w:ascii="仿宋" w:eastAsia="仿宋" w:hAnsi="仿宋" w:hint="eastAsia"/>
          <w:sz w:val="32"/>
          <w:szCs w:val="32"/>
        </w:rPr>
        <w:t>万元，增加原因：一是</w:t>
      </w:r>
      <w:r w:rsidRPr="0005015B">
        <w:rPr>
          <w:rFonts w:ascii="仿宋" w:eastAsia="仿宋" w:hAnsi="仿宋"/>
          <w:sz w:val="32"/>
          <w:szCs w:val="32"/>
        </w:rPr>
        <w:t>2023</w:t>
      </w:r>
      <w:r w:rsidRPr="0005015B">
        <w:rPr>
          <w:rFonts w:ascii="仿宋" w:eastAsia="仿宋" w:hAnsi="仿宋" w:hint="eastAsia"/>
          <w:sz w:val="32"/>
          <w:szCs w:val="32"/>
        </w:rPr>
        <w:t>年提高基层公安机关装备投入，提升了公安战斗力；二是</w:t>
      </w:r>
      <w:r w:rsidRPr="0005015B">
        <w:rPr>
          <w:rFonts w:ascii="仿宋" w:eastAsia="仿宋" w:hAnsi="仿宋"/>
          <w:sz w:val="32"/>
          <w:szCs w:val="32"/>
        </w:rPr>
        <w:t>2023</w:t>
      </w:r>
      <w:r w:rsidRPr="0005015B">
        <w:rPr>
          <w:rFonts w:ascii="仿宋" w:eastAsia="仿宋" w:hAnsi="仿宋" w:hint="eastAsia"/>
          <w:sz w:val="32"/>
          <w:szCs w:val="32"/>
        </w:rPr>
        <w:t>年新增了疫情流调辅警工资及社保、反诈工作经费、巡特警应急处突队伍装备保障经费等专项经费。</w:t>
      </w:r>
    </w:p>
    <w:p w:rsidR="00437390" w:rsidRPr="0005015B" w:rsidRDefault="00437390">
      <w:pPr>
        <w:spacing w:line="58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5</w:t>
      </w:r>
      <w:r w:rsidRPr="0005015B">
        <w:rPr>
          <w:rFonts w:ascii="仿宋" w:eastAsia="仿宋" w:hAnsi="仿宋" w:hint="eastAsia"/>
          <w:sz w:val="32"/>
          <w:szCs w:val="32"/>
        </w:rPr>
        <w:t>）归口管理的行政单位离退休（</w:t>
      </w:r>
      <w:r w:rsidRPr="0005015B">
        <w:rPr>
          <w:rFonts w:ascii="仿宋" w:eastAsia="仿宋" w:hAnsi="仿宋"/>
          <w:sz w:val="32"/>
          <w:szCs w:val="32"/>
        </w:rPr>
        <w:t>2080501</w:t>
      </w:r>
      <w:r w:rsidRPr="0005015B">
        <w:rPr>
          <w:rFonts w:ascii="仿宋" w:eastAsia="仿宋" w:hAnsi="仿宋" w:hint="eastAsia"/>
          <w:sz w:val="32"/>
          <w:szCs w:val="32"/>
        </w:rPr>
        <w:t>）</w:t>
      </w:r>
      <w:r w:rsidRPr="0005015B">
        <w:rPr>
          <w:rFonts w:ascii="仿宋" w:eastAsia="仿宋" w:hAnsi="仿宋"/>
          <w:sz w:val="32"/>
          <w:szCs w:val="32"/>
        </w:rPr>
        <w:t>74.12</w:t>
      </w:r>
      <w:r w:rsidRPr="0005015B">
        <w:rPr>
          <w:rFonts w:ascii="仿宋" w:eastAsia="仿宋" w:hAnsi="仿宋" w:hint="eastAsia"/>
          <w:sz w:val="32"/>
          <w:szCs w:val="32"/>
        </w:rPr>
        <w:t>万元，较上年减少</w:t>
      </w:r>
      <w:r w:rsidRPr="0005015B">
        <w:rPr>
          <w:rFonts w:ascii="仿宋" w:eastAsia="仿宋" w:hAnsi="仿宋"/>
          <w:sz w:val="32"/>
          <w:szCs w:val="32"/>
        </w:rPr>
        <w:t>17.16</w:t>
      </w:r>
      <w:r w:rsidRPr="0005015B">
        <w:rPr>
          <w:rFonts w:ascii="仿宋" w:eastAsia="仿宋" w:hAnsi="仿宋" w:hint="eastAsia"/>
          <w:sz w:val="32"/>
          <w:szCs w:val="32"/>
        </w:rPr>
        <w:t>万元，增加原因是</w:t>
      </w:r>
      <w:r w:rsidRPr="0005015B">
        <w:rPr>
          <w:rFonts w:ascii="仿宋" w:eastAsia="仿宋" w:hAnsi="仿宋"/>
          <w:sz w:val="32"/>
          <w:szCs w:val="32"/>
        </w:rPr>
        <w:t>2022</w:t>
      </w:r>
      <w:r w:rsidRPr="0005015B">
        <w:rPr>
          <w:rFonts w:ascii="仿宋" w:eastAsia="仿宋" w:hAnsi="仿宋" w:hint="eastAsia"/>
          <w:sz w:val="32"/>
          <w:szCs w:val="32"/>
        </w:rPr>
        <w:t>年退休人员死亡，</w:t>
      </w:r>
      <w:r w:rsidRPr="0005015B">
        <w:rPr>
          <w:rFonts w:ascii="仿宋" w:eastAsia="仿宋" w:hAnsi="仿宋"/>
          <w:sz w:val="32"/>
          <w:szCs w:val="32"/>
        </w:rPr>
        <w:t>2023</w:t>
      </w:r>
      <w:r w:rsidRPr="0005015B">
        <w:rPr>
          <w:rFonts w:ascii="仿宋" w:eastAsia="仿宋" w:hAnsi="仿宋" w:hint="eastAsia"/>
          <w:sz w:val="32"/>
          <w:szCs w:val="32"/>
        </w:rPr>
        <w:t>年单位离退休预算减少。</w:t>
      </w:r>
    </w:p>
    <w:p w:rsidR="00437390" w:rsidRPr="0005015B" w:rsidRDefault="00437390">
      <w:pPr>
        <w:spacing w:line="58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6</w:t>
      </w:r>
      <w:r w:rsidRPr="0005015B">
        <w:rPr>
          <w:rFonts w:ascii="仿宋" w:eastAsia="仿宋" w:hAnsi="仿宋" w:hint="eastAsia"/>
          <w:sz w:val="32"/>
          <w:szCs w:val="32"/>
        </w:rPr>
        <w:t>）机关事业单位基本养老保险缴费支出（</w:t>
      </w:r>
      <w:r w:rsidRPr="0005015B">
        <w:rPr>
          <w:rFonts w:ascii="仿宋" w:eastAsia="仿宋" w:hAnsi="仿宋"/>
          <w:sz w:val="32"/>
          <w:szCs w:val="32"/>
        </w:rPr>
        <w:t>2080505</w:t>
      </w:r>
      <w:r w:rsidRPr="0005015B">
        <w:rPr>
          <w:rFonts w:ascii="仿宋" w:eastAsia="仿宋" w:hAnsi="仿宋" w:hint="eastAsia"/>
          <w:sz w:val="32"/>
          <w:szCs w:val="32"/>
        </w:rPr>
        <w:t>）</w:t>
      </w:r>
      <w:r w:rsidRPr="0005015B">
        <w:rPr>
          <w:rFonts w:ascii="仿宋" w:eastAsia="仿宋" w:hAnsi="仿宋"/>
          <w:sz w:val="32"/>
          <w:szCs w:val="32"/>
        </w:rPr>
        <w:t>2601.04</w:t>
      </w:r>
      <w:r w:rsidRPr="0005015B">
        <w:rPr>
          <w:rFonts w:ascii="仿宋" w:eastAsia="仿宋" w:hAnsi="仿宋" w:hint="eastAsia"/>
          <w:sz w:val="32"/>
          <w:szCs w:val="32"/>
        </w:rPr>
        <w:t>万元，较上年增加</w:t>
      </w:r>
      <w:r w:rsidRPr="0005015B">
        <w:rPr>
          <w:rFonts w:ascii="仿宋" w:eastAsia="仿宋" w:hAnsi="仿宋"/>
          <w:sz w:val="32"/>
          <w:szCs w:val="32"/>
        </w:rPr>
        <w:t>715.9</w:t>
      </w:r>
      <w:r w:rsidRPr="0005015B">
        <w:rPr>
          <w:rFonts w:ascii="仿宋" w:eastAsia="仿宋" w:hAnsi="仿宋" w:hint="eastAsia"/>
          <w:sz w:val="32"/>
          <w:szCs w:val="32"/>
        </w:rPr>
        <w:t>万元，增加原因是</w:t>
      </w:r>
      <w:r w:rsidRPr="0005015B">
        <w:rPr>
          <w:rFonts w:ascii="仿宋" w:eastAsia="仿宋" w:hAnsi="仿宋"/>
          <w:sz w:val="32"/>
          <w:szCs w:val="32"/>
        </w:rPr>
        <w:t>2023</w:t>
      </w:r>
      <w:r w:rsidRPr="0005015B">
        <w:rPr>
          <w:rFonts w:ascii="仿宋" w:eastAsia="仿宋" w:hAnsi="仿宋" w:hint="eastAsia"/>
          <w:sz w:val="32"/>
          <w:szCs w:val="32"/>
        </w:rPr>
        <w:t>年为新增人员缴纳社保和部分人员社保标准提高。</w:t>
      </w:r>
    </w:p>
    <w:p w:rsidR="00437390" w:rsidRPr="0005015B" w:rsidRDefault="00437390">
      <w:pPr>
        <w:spacing w:line="58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7</w:t>
      </w:r>
      <w:r w:rsidRPr="0005015B">
        <w:rPr>
          <w:rFonts w:ascii="仿宋" w:eastAsia="仿宋" w:hAnsi="仿宋" w:hint="eastAsia"/>
          <w:sz w:val="32"/>
          <w:szCs w:val="32"/>
        </w:rPr>
        <w:t>）机关事业单位职业年金缴费支出（</w:t>
      </w:r>
      <w:r w:rsidRPr="0005015B">
        <w:rPr>
          <w:rFonts w:ascii="仿宋" w:eastAsia="仿宋" w:hAnsi="仿宋"/>
          <w:sz w:val="32"/>
          <w:szCs w:val="32"/>
        </w:rPr>
        <w:t>2080506</w:t>
      </w:r>
      <w:r w:rsidRPr="0005015B">
        <w:rPr>
          <w:rFonts w:ascii="仿宋" w:eastAsia="仿宋" w:hAnsi="仿宋" w:hint="eastAsia"/>
          <w:sz w:val="32"/>
          <w:szCs w:val="32"/>
        </w:rPr>
        <w:t>）</w:t>
      </w:r>
      <w:r w:rsidRPr="0005015B">
        <w:rPr>
          <w:rFonts w:ascii="仿宋" w:eastAsia="仿宋" w:hAnsi="仿宋"/>
          <w:sz w:val="32"/>
          <w:szCs w:val="32"/>
        </w:rPr>
        <w:t>1083.25</w:t>
      </w:r>
      <w:r w:rsidRPr="0005015B">
        <w:rPr>
          <w:rFonts w:ascii="仿宋" w:eastAsia="仿宋" w:hAnsi="仿宋" w:hint="eastAsia"/>
          <w:sz w:val="32"/>
          <w:szCs w:val="32"/>
        </w:rPr>
        <w:t>万元，较上年增加</w:t>
      </w:r>
      <w:r w:rsidRPr="0005015B">
        <w:rPr>
          <w:rFonts w:ascii="仿宋" w:eastAsia="仿宋" w:hAnsi="仿宋"/>
          <w:sz w:val="32"/>
          <w:szCs w:val="32"/>
        </w:rPr>
        <w:t>140.93</w:t>
      </w:r>
      <w:r w:rsidRPr="0005015B">
        <w:rPr>
          <w:rFonts w:ascii="仿宋" w:eastAsia="仿宋" w:hAnsi="仿宋" w:hint="eastAsia"/>
          <w:sz w:val="32"/>
          <w:szCs w:val="32"/>
        </w:rPr>
        <w:t>万元，增加原因是</w:t>
      </w:r>
      <w:r w:rsidRPr="0005015B">
        <w:rPr>
          <w:rFonts w:ascii="仿宋" w:eastAsia="仿宋" w:hAnsi="仿宋"/>
          <w:sz w:val="32"/>
          <w:szCs w:val="32"/>
        </w:rPr>
        <w:t>2023</w:t>
      </w:r>
      <w:r w:rsidRPr="0005015B">
        <w:rPr>
          <w:rFonts w:ascii="仿宋" w:eastAsia="仿宋" w:hAnsi="仿宋" w:hint="eastAsia"/>
          <w:sz w:val="32"/>
          <w:szCs w:val="32"/>
        </w:rPr>
        <w:t>年机关事业单位职业年金缴费标准提高。</w:t>
      </w:r>
    </w:p>
    <w:p w:rsidR="00437390" w:rsidRPr="0005015B" w:rsidRDefault="00437390">
      <w:pPr>
        <w:spacing w:line="58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8</w:t>
      </w:r>
      <w:r w:rsidRPr="0005015B">
        <w:rPr>
          <w:rFonts w:ascii="仿宋" w:eastAsia="仿宋" w:hAnsi="仿宋" w:hint="eastAsia"/>
          <w:sz w:val="32"/>
          <w:szCs w:val="32"/>
        </w:rPr>
        <w:t>）伤残抚恤（</w:t>
      </w:r>
      <w:r w:rsidRPr="0005015B">
        <w:rPr>
          <w:rFonts w:ascii="仿宋" w:eastAsia="仿宋" w:hAnsi="仿宋"/>
          <w:sz w:val="32"/>
          <w:szCs w:val="32"/>
        </w:rPr>
        <w:t>2080802</w:t>
      </w:r>
      <w:r w:rsidRPr="0005015B">
        <w:rPr>
          <w:rFonts w:ascii="仿宋" w:eastAsia="仿宋" w:hAnsi="仿宋" w:hint="eastAsia"/>
          <w:sz w:val="32"/>
          <w:szCs w:val="32"/>
        </w:rPr>
        <w:t>）</w:t>
      </w:r>
      <w:r w:rsidRPr="0005015B">
        <w:rPr>
          <w:rFonts w:ascii="仿宋" w:eastAsia="仿宋" w:hAnsi="仿宋"/>
          <w:sz w:val="32"/>
          <w:szCs w:val="32"/>
        </w:rPr>
        <w:t>2.9</w:t>
      </w:r>
      <w:r w:rsidRPr="0005015B">
        <w:rPr>
          <w:rFonts w:ascii="仿宋" w:eastAsia="仿宋" w:hAnsi="仿宋" w:hint="eastAsia"/>
          <w:sz w:val="32"/>
          <w:szCs w:val="32"/>
        </w:rPr>
        <w:t>万元，较上年减少</w:t>
      </w:r>
      <w:r w:rsidRPr="0005015B">
        <w:rPr>
          <w:rFonts w:ascii="仿宋" w:eastAsia="仿宋" w:hAnsi="仿宋"/>
          <w:sz w:val="32"/>
          <w:szCs w:val="32"/>
        </w:rPr>
        <w:t>1</w:t>
      </w:r>
      <w:r w:rsidRPr="0005015B">
        <w:rPr>
          <w:rFonts w:ascii="仿宋" w:eastAsia="仿宋" w:hAnsi="仿宋" w:hint="eastAsia"/>
          <w:sz w:val="32"/>
          <w:szCs w:val="32"/>
        </w:rPr>
        <w:t>万元，减少原因是</w:t>
      </w:r>
      <w:r w:rsidRPr="0005015B">
        <w:rPr>
          <w:rFonts w:ascii="仿宋" w:eastAsia="仿宋" w:hAnsi="仿宋"/>
          <w:sz w:val="32"/>
          <w:szCs w:val="32"/>
        </w:rPr>
        <w:t>2023</w:t>
      </w:r>
      <w:r w:rsidRPr="0005015B">
        <w:rPr>
          <w:rFonts w:ascii="仿宋" w:eastAsia="仿宋" w:hAnsi="仿宋" w:hint="eastAsia"/>
          <w:sz w:val="32"/>
          <w:szCs w:val="32"/>
        </w:rPr>
        <w:t>年伤残抚恤人员补助标准减少。</w:t>
      </w:r>
    </w:p>
    <w:p w:rsidR="00437390" w:rsidRPr="0005015B" w:rsidRDefault="00437390">
      <w:pPr>
        <w:spacing w:line="58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9</w:t>
      </w:r>
      <w:r w:rsidRPr="0005015B">
        <w:rPr>
          <w:rFonts w:ascii="仿宋" w:eastAsia="仿宋" w:hAnsi="仿宋" w:hint="eastAsia"/>
          <w:sz w:val="32"/>
          <w:szCs w:val="32"/>
        </w:rPr>
        <w:t>）行政单位医疗（</w:t>
      </w:r>
      <w:r w:rsidRPr="0005015B">
        <w:rPr>
          <w:rFonts w:ascii="仿宋" w:eastAsia="仿宋" w:hAnsi="仿宋"/>
          <w:sz w:val="32"/>
          <w:szCs w:val="32"/>
        </w:rPr>
        <w:t>2101101</w:t>
      </w:r>
      <w:r w:rsidRPr="0005015B">
        <w:rPr>
          <w:rFonts w:ascii="仿宋" w:eastAsia="仿宋" w:hAnsi="仿宋" w:hint="eastAsia"/>
          <w:sz w:val="32"/>
          <w:szCs w:val="32"/>
        </w:rPr>
        <w:t>）</w:t>
      </w:r>
      <w:r w:rsidRPr="0005015B">
        <w:rPr>
          <w:rFonts w:ascii="仿宋" w:eastAsia="仿宋" w:hAnsi="仿宋"/>
          <w:sz w:val="32"/>
          <w:szCs w:val="32"/>
        </w:rPr>
        <w:t>887.23</w:t>
      </w:r>
      <w:r w:rsidRPr="0005015B">
        <w:rPr>
          <w:rFonts w:ascii="仿宋" w:eastAsia="仿宋" w:hAnsi="仿宋" w:hint="eastAsia"/>
          <w:sz w:val="32"/>
          <w:szCs w:val="32"/>
        </w:rPr>
        <w:t>万元，较上年增加</w:t>
      </w:r>
      <w:r w:rsidRPr="0005015B">
        <w:rPr>
          <w:rFonts w:ascii="仿宋" w:eastAsia="仿宋" w:hAnsi="仿宋"/>
          <w:sz w:val="32"/>
          <w:szCs w:val="32"/>
        </w:rPr>
        <w:t>121.39</w:t>
      </w:r>
      <w:r w:rsidRPr="0005015B">
        <w:rPr>
          <w:rFonts w:ascii="仿宋" w:eastAsia="仿宋" w:hAnsi="仿宋" w:hint="eastAsia"/>
          <w:sz w:val="32"/>
          <w:szCs w:val="32"/>
        </w:rPr>
        <w:t>万元，增加原因是</w:t>
      </w:r>
      <w:r w:rsidRPr="0005015B">
        <w:rPr>
          <w:rFonts w:ascii="仿宋" w:eastAsia="仿宋" w:hAnsi="仿宋"/>
          <w:sz w:val="32"/>
          <w:szCs w:val="32"/>
        </w:rPr>
        <w:t>2023</w:t>
      </w:r>
      <w:r w:rsidRPr="0005015B">
        <w:rPr>
          <w:rFonts w:ascii="仿宋" w:eastAsia="仿宋" w:hAnsi="仿宋" w:hint="eastAsia"/>
          <w:sz w:val="32"/>
          <w:szCs w:val="32"/>
        </w:rPr>
        <w:t>年为新增人员缴纳医疗保险和部分人员医疗保险标准提高。</w:t>
      </w:r>
    </w:p>
    <w:p w:rsidR="00437390" w:rsidRPr="0005015B" w:rsidRDefault="00437390">
      <w:pPr>
        <w:spacing w:line="580" w:lineRule="exact"/>
        <w:ind w:firstLine="640"/>
        <w:rPr>
          <w:rFonts w:ascii="仿宋" w:eastAsia="仿宋" w:hAnsi="仿宋"/>
          <w:sz w:val="32"/>
          <w:szCs w:val="32"/>
        </w:rPr>
      </w:pPr>
      <w:r w:rsidRPr="0005015B">
        <w:rPr>
          <w:rFonts w:ascii="仿宋" w:eastAsia="仿宋" w:hAnsi="仿宋" w:hint="eastAsia"/>
          <w:sz w:val="32"/>
          <w:szCs w:val="32"/>
        </w:rPr>
        <w:t>（</w:t>
      </w:r>
      <w:r w:rsidRPr="0005015B">
        <w:rPr>
          <w:rFonts w:ascii="仿宋" w:eastAsia="仿宋" w:hAnsi="仿宋"/>
          <w:sz w:val="32"/>
          <w:szCs w:val="32"/>
        </w:rPr>
        <w:t>10</w:t>
      </w:r>
      <w:r w:rsidRPr="0005015B">
        <w:rPr>
          <w:rFonts w:ascii="仿宋" w:eastAsia="仿宋" w:hAnsi="仿宋" w:hint="eastAsia"/>
          <w:sz w:val="32"/>
          <w:szCs w:val="32"/>
        </w:rPr>
        <w:t>）住房公积金（</w:t>
      </w:r>
      <w:r w:rsidRPr="0005015B">
        <w:rPr>
          <w:rFonts w:ascii="仿宋" w:eastAsia="仿宋" w:hAnsi="仿宋"/>
          <w:sz w:val="32"/>
          <w:szCs w:val="32"/>
        </w:rPr>
        <w:t>2210201</w:t>
      </w:r>
      <w:r w:rsidRPr="0005015B">
        <w:rPr>
          <w:rFonts w:ascii="仿宋" w:eastAsia="仿宋" w:hAnsi="仿宋" w:hint="eastAsia"/>
          <w:sz w:val="32"/>
          <w:szCs w:val="32"/>
        </w:rPr>
        <w:t>）</w:t>
      </w:r>
      <w:r w:rsidRPr="0005015B">
        <w:rPr>
          <w:rFonts w:ascii="仿宋" w:eastAsia="仿宋" w:hAnsi="仿宋"/>
          <w:sz w:val="32"/>
          <w:szCs w:val="32"/>
        </w:rPr>
        <w:t>1951.16</w:t>
      </w:r>
      <w:r w:rsidRPr="0005015B">
        <w:rPr>
          <w:rFonts w:ascii="仿宋" w:eastAsia="仿宋" w:hAnsi="仿宋" w:hint="eastAsia"/>
          <w:sz w:val="32"/>
          <w:szCs w:val="32"/>
        </w:rPr>
        <w:t>万元，较上年增加</w:t>
      </w:r>
      <w:r w:rsidRPr="0005015B">
        <w:rPr>
          <w:rFonts w:ascii="仿宋" w:eastAsia="仿宋" w:hAnsi="仿宋"/>
          <w:sz w:val="32"/>
          <w:szCs w:val="32"/>
        </w:rPr>
        <w:t>537.31</w:t>
      </w:r>
      <w:r w:rsidRPr="0005015B">
        <w:rPr>
          <w:rFonts w:ascii="仿宋" w:eastAsia="仿宋" w:hAnsi="仿宋" w:hint="eastAsia"/>
          <w:sz w:val="32"/>
          <w:szCs w:val="32"/>
        </w:rPr>
        <w:t>万元，增加原因是</w:t>
      </w:r>
      <w:r w:rsidRPr="0005015B">
        <w:rPr>
          <w:rFonts w:ascii="仿宋" w:eastAsia="仿宋" w:hAnsi="仿宋"/>
          <w:sz w:val="32"/>
          <w:szCs w:val="32"/>
        </w:rPr>
        <w:t>2023</w:t>
      </w:r>
      <w:r w:rsidRPr="0005015B">
        <w:rPr>
          <w:rFonts w:ascii="仿宋" w:eastAsia="仿宋" w:hAnsi="仿宋" w:hint="eastAsia"/>
          <w:sz w:val="32"/>
          <w:szCs w:val="32"/>
        </w:rPr>
        <w:t>年住房公积金缴费支出纳入单位预算管理。如图所示：</w:t>
      </w:r>
      <w:r w:rsidRPr="0005015B">
        <w:rPr>
          <w:rFonts w:ascii="仿宋" w:eastAsia="仿宋" w:hAnsi="仿宋"/>
          <w:sz w:val="32"/>
          <w:szCs w:val="32"/>
        </w:rPr>
        <w:t xml:space="preserve"> </w:t>
      </w:r>
    </w:p>
    <w:p w:rsidR="00437390" w:rsidRPr="0005015B" w:rsidRDefault="00437390">
      <w:pPr>
        <w:ind w:firstLine="640"/>
        <w:rPr>
          <w:rFonts w:ascii="仿宋_GB2312" w:eastAsia="仿宋_GB2312" w:hAnsi="仿宋_GB2312" w:cs="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7" o:spid="_x0000_s1026" type="#_x0000_t75" style="position:absolute;left:0;text-align:left;margin-left:-23.4pt;margin-top:4.6pt;width:483.85pt;height:270.6pt;z-index:251658240" wrapcoords="2311 1077 737 1376 737 1975 1909 2034 1909 4906 737 4906 737 5505 1909 5864 1909 7778 1038 8317 770 8556 770 9035 1540 9693 1909 9693 1909 11608 770 12027 770 12565 1909 12565 1909 15437 971 15497 971 16035 1909 16394 1909 18309 1641 19266 1641 19386 1976 20044 2043 20044 17749 20044 17849 19266 17983 19266 18251 18608 18218 18309 18352 17352 18218 16394 18218 12565 19155 12565 21332 11907 21366 9633 18218 8736 18218 1077 2311 1077">
            <v:imagedata r:id="rId5" o:title=""/>
            <w10:wrap type="tight"/>
          </v:shape>
          <o:OLEObject Type="Embed" ProgID="MSGraph.Chart.8" ShapeID="对象 17" DrawAspect="Content" ObjectID="_1785932880" r:id="rId6"/>
        </w:pict>
      </w:r>
    </w:p>
    <w:p w:rsidR="00437390" w:rsidRPr="0005015B" w:rsidRDefault="00437390">
      <w:pPr>
        <w:ind w:firstLine="640"/>
        <w:jc w:val="center"/>
        <w:rPr>
          <w:rFonts w:ascii="仿宋_GB2312" w:eastAsia="仿宋_GB2312" w:hAnsi="仿宋_GB2312" w:cs="仿宋_GB2312"/>
          <w:sz w:val="32"/>
          <w:szCs w:val="32"/>
        </w:rPr>
      </w:pPr>
    </w:p>
    <w:p w:rsidR="00437390" w:rsidRPr="0005015B" w:rsidRDefault="00437390">
      <w:pPr>
        <w:ind w:firstLine="640"/>
        <w:rPr>
          <w:rFonts w:ascii="仿宋_GB2312" w:eastAsia="仿宋_GB2312" w:hAnsi="仿宋_GB2312" w:cs="仿宋_GB2312"/>
          <w:sz w:val="32"/>
          <w:szCs w:val="32"/>
        </w:rPr>
      </w:pPr>
    </w:p>
    <w:p w:rsidR="00437390" w:rsidRPr="0005015B" w:rsidRDefault="00437390">
      <w:pPr>
        <w:ind w:firstLine="640"/>
        <w:rPr>
          <w:rFonts w:ascii="仿宋_GB2312" w:eastAsia="仿宋_GB2312" w:hAnsi="仿宋_GB2312" w:cs="仿宋_GB2312"/>
          <w:sz w:val="32"/>
          <w:szCs w:val="32"/>
        </w:rPr>
      </w:pPr>
    </w:p>
    <w:p w:rsidR="00437390" w:rsidRPr="0005015B" w:rsidRDefault="00437390">
      <w:pPr>
        <w:ind w:firstLine="640"/>
        <w:rPr>
          <w:rFonts w:ascii="仿宋_GB2312" w:eastAsia="仿宋_GB2312" w:hAnsi="仿宋_GB2312" w:cs="仿宋_GB2312"/>
          <w:sz w:val="32"/>
          <w:szCs w:val="32"/>
        </w:rPr>
      </w:pPr>
    </w:p>
    <w:p w:rsidR="00437390" w:rsidRPr="0005015B" w:rsidRDefault="00437390">
      <w:pPr>
        <w:ind w:firstLine="640"/>
        <w:rPr>
          <w:rFonts w:ascii="仿宋_GB2312" w:eastAsia="仿宋_GB2312" w:hAnsi="仿宋_GB2312" w:cs="仿宋_GB2312"/>
          <w:sz w:val="32"/>
          <w:szCs w:val="32"/>
        </w:rPr>
      </w:pPr>
    </w:p>
    <w:p w:rsidR="00437390" w:rsidRPr="0005015B" w:rsidRDefault="00437390">
      <w:pPr>
        <w:spacing w:line="360" w:lineRule="auto"/>
        <w:ind w:firstLine="643"/>
        <w:rPr>
          <w:rFonts w:ascii="仿宋" w:eastAsia="仿宋" w:hAnsi="仿宋" w:cs="仿宋"/>
          <w:sz w:val="32"/>
          <w:szCs w:val="32"/>
        </w:rPr>
      </w:pPr>
      <w:r w:rsidRPr="0005015B">
        <w:rPr>
          <w:rFonts w:ascii="仿宋" w:eastAsia="仿宋" w:hAnsi="仿宋" w:cs="仿宋"/>
          <w:b/>
          <w:bCs/>
          <w:sz w:val="32"/>
          <w:szCs w:val="32"/>
        </w:rPr>
        <w:t>3</w:t>
      </w:r>
      <w:r w:rsidRPr="0005015B">
        <w:rPr>
          <w:rFonts w:ascii="仿宋" w:eastAsia="仿宋" w:hAnsi="仿宋" w:cs="仿宋" w:hint="eastAsia"/>
          <w:b/>
          <w:bCs/>
          <w:sz w:val="32"/>
          <w:szCs w:val="32"/>
        </w:rPr>
        <w:t>、</w:t>
      </w:r>
      <w:r w:rsidRPr="0005015B">
        <w:rPr>
          <w:rFonts w:ascii="仿宋" w:eastAsia="仿宋" w:hAnsi="仿宋" w:cs="仿宋" w:hint="eastAsia"/>
          <w:sz w:val="32"/>
          <w:szCs w:val="32"/>
        </w:rPr>
        <w:t>支出按经济科目分类的明细情况。</w:t>
      </w:r>
    </w:p>
    <w:p w:rsidR="00437390" w:rsidRPr="0005015B" w:rsidRDefault="00437390">
      <w:pPr>
        <w:spacing w:line="580" w:lineRule="exact"/>
        <w:ind w:firstLine="640"/>
        <w:rPr>
          <w:rFonts w:ascii="仿宋" w:eastAsia="仿宋" w:hAnsi="仿宋" w:cs="仿宋_GB2312"/>
          <w:kern w:val="0"/>
          <w:sz w:val="32"/>
          <w:szCs w:val="32"/>
        </w:rPr>
      </w:pPr>
      <w:r w:rsidRPr="0005015B">
        <w:rPr>
          <w:rFonts w:ascii="仿宋" w:eastAsia="仿宋" w:hAnsi="仿宋" w:cs="仿宋_GB2312" w:hint="eastAsia"/>
          <w:kern w:val="0"/>
          <w:sz w:val="32"/>
          <w:szCs w:val="32"/>
        </w:rPr>
        <w:t>（</w:t>
      </w:r>
      <w:r w:rsidRPr="0005015B">
        <w:rPr>
          <w:rFonts w:ascii="仿宋" w:eastAsia="仿宋" w:hAnsi="仿宋" w:cs="仿宋_GB2312"/>
          <w:kern w:val="0"/>
          <w:sz w:val="32"/>
          <w:szCs w:val="32"/>
        </w:rPr>
        <w:t>1</w:t>
      </w:r>
      <w:r w:rsidRPr="0005015B">
        <w:rPr>
          <w:rFonts w:ascii="仿宋" w:eastAsia="仿宋" w:hAnsi="仿宋" w:cs="仿宋_GB2312" w:hint="eastAsia"/>
          <w:kern w:val="0"/>
          <w:sz w:val="32"/>
          <w:szCs w:val="32"/>
        </w:rPr>
        <w:t>）按照部门预算支出经济分类的类级科目说明。</w:t>
      </w:r>
    </w:p>
    <w:p w:rsidR="00437390" w:rsidRPr="0005015B" w:rsidRDefault="00437390" w:rsidP="00DF6BD4">
      <w:pPr>
        <w:spacing w:line="580" w:lineRule="exact"/>
        <w:ind w:firstLineChars="200" w:firstLine="31680"/>
        <w:rPr>
          <w:rFonts w:ascii="仿宋" w:eastAsia="仿宋" w:hAnsi="仿宋" w:cs="仿宋_GB2312"/>
          <w:kern w:val="0"/>
          <w:sz w:val="32"/>
          <w:szCs w:val="32"/>
        </w:rPr>
      </w:pPr>
      <w:r w:rsidRPr="0005015B">
        <w:rPr>
          <w:rFonts w:ascii="仿宋" w:eastAsia="仿宋" w:hAnsi="仿宋" w:cs="仿宋_GB2312"/>
          <w:kern w:val="0"/>
          <w:sz w:val="32"/>
          <w:szCs w:val="32"/>
        </w:rPr>
        <w:t>2023</w:t>
      </w:r>
      <w:r w:rsidRPr="0005015B">
        <w:rPr>
          <w:rFonts w:ascii="仿宋" w:eastAsia="仿宋" w:hAnsi="仿宋" w:cs="仿宋_GB2312" w:hint="eastAsia"/>
          <w:kern w:val="0"/>
          <w:sz w:val="32"/>
          <w:szCs w:val="32"/>
        </w:rPr>
        <w:t>年本部门一般公共预算支出</w:t>
      </w:r>
      <w:r w:rsidRPr="0005015B">
        <w:rPr>
          <w:rFonts w:ascii="仿宋" w:eastAsia="仿宋" w:hAnsi="仿宋" w:cs="仿宋_GB2312"/>
          <w:sz w:val="32"/>
          <w:szCs w:val="32"/>
        </w:rPr>
        <w:t>36745.15</w:t>
      </w:r>
      <w:r w:rsidRPr="0005015B">
        <w:rPr>
          <w:rFonts w:ascii="仿宋" w:eastAsia="仿宋" w:hAnsi="仿宋" w:cs="仿宋_GB2312" w:hint="eastAsia"/>
          <w:kern w:val="0"/>
          <w:sz w:val="32"/>
          <w:szCs w:val="32"/>
        </w:rPr>
        <w:t>万元，其中：</w:t>
      </w:r>
    </w:p>
    <w:p w:rsidR="00437390" w:rsidRPr="0005015B" w:rsidRDefault="00437390" w:rsidP="00DF6BD4">
      <w:pPr>
        <w:spacing w:line="580" w:lineRule="exact"/>
        <w:ind w:firstLineChars="200" w:firstLine="31680"/>
        <w:rPr>
          <w:rFonts w:ascii="仿宋" w:eastAsia="仿宋" w:hAnsi="仿宋"/>
          <w:b/>
          <w:sz w:val="32"/>
          <w:szCs w:val="32"/>
        </w:rPr>
      </w:pPr>
      <w:r w:rsidRPr="0005015B">
        <w:rPr>
          <w:rFonts w:ascii="仿宋" w:eastAsia="仿宋" w:hAnsi="仿宋" w:hint="eastAsia"/>
          <w:sz w:val="32"/>
          <w:szCs w:val="32"/>
        </w:rPr>
        <w:t>工资福利支出（</w:t>
      </w:r>
      <w:r w:rsidRPr="0005015B">
        <w:rPr>
          <w:rFonts w:ascii="仿宋" w:eastAsia="仿宋" w:hAnsi="仿宋"/>
          <w:sz w:val="32"/>
          <w:szCs w:val="32"/>
        </w:rPr>
        <w:t>301</w:t>
      </w:r>
      <w:r w:rsidRPr="0005015B">
        <w:rPr>
          <w:rFonts w:ascii="仿宋" w:eastAsia="仿宋" w:hAnsi="仿宋" w:hint="eastAsia"/>
          <w:sz w:val="32"/>
          <w:szCs w:val="32"/>
        </w:rPr>
        <w:t>）</w:t>
      </w:r>
      <w:r w:rsidRPr="0005015B">
        <w:rPr>
          <w:rFonts w:ascii="仿宋" w:eastAsia="仿宋" w:hAnsi="仿宋"/>
          <w:sz w:val="32"/>
          <w:szCs w:val="32"/>
        </w:rPr>
        <w:t>27154.94</w:t>
      </w:r>
      <w:r w:rsidRPr="0005015B">
        <w:rPr>
          <w:rFonts w:ascii="仿宋" w:eastAsia="仿宋" w:hAnsi="仿宋" w:hint="eastAsia"/>
          <w:sz w:val="32"/>
          <w:szCs w:val="32"/>
        </w:rPr>
        <w:t>万元，较上年增加</w:t>
      </w:r>
      <w:r w:rsidRPr="0005015B">
        <w:rPr>
          <w:rFonts w:ascii="仿宋" w:eastAsia="仿宋" w:hAnsi="仿宋"/>
          <w:sz w:val="32"/>
          <w:szCs w:val="32"/>
        </w:rPr>
        <w:t>7246.28</w:t>
      </w:r>
      <w:r w:rsidRPr="0005015B">
        <w:rPr>
          <w:rFonts w:ascii="仿宋" w:eastAsia="仿宋" w:hAnsi="仿宋" w:hint="eastAsia"/>
          <w:sz w:val="32"/>
          <w:szCs w:val="32"/>
        </w:rPr>
        <w:t>万元，主要原因：一是</w:t>
      </w:r>
      <w:r w:rsidRPr="0005015B">
        <w:rPr>
          <w:rFonts w:ascii="仿宋" w:eastAsia="仿宋" w:hAnsi="仿宋"/>
          <w:sz w:val="32"/>
          <w:szCs w:val="32"/>
        </w:rPr>
        <w:t>2023</w:t>
      </w:r>
      <w:r w:rsidRPr="0005015B">
        <w:rPr>
          <w:rFonts w:ascii="仿宋" w:eastAsia="仿宋" w:hAnsi="仿宋" w:hint="eastAsia"/>
          <w:sz w:val="32"/>
          <w:szCs w:val="32"/>
        </w:rPr>
        <w:t>年度在职人员工资标准增加以及单位新增人员增资；二是基础绩效奖纳入工资统发，人员经费较上年增幅较大</w:t>
      </w:r>
      <w:r w:rsidRPr="0005015B">
        <w:rPr>
          <w:rFonts w:ascii="仿宋" w:eastAsia="仿宋" w:hAnsi="仿宋" w:cs="仿宋_GB2312" w:hint="eastAsia"/>
          <w:sz w:val="32"/>
          <w:szCs w:val="32"/>
        </w:rPr>
        <w:t>。</w:t>
      </w:r>
    </w:p>
    <w:p w:rsidR="00437390" w:rsidRPr="0005015B" w:rsidRDefault="00437390">
      <w:pPr>
        <w:spacing w:line="600" w:lineRule="exact"/>
        <w:ind w:firstLine="640"/>
        <w:rPr>
          <w:rFonts w:ascii="仿宋" w:eastAsia="仿宋" w:hAnsi="仿宋"/>
          <w:sz w:val="32"/>
          <w:szCs w:val="32"/>
        </w:rPr>
      </w:pPr>
      <w:r w:rsidRPr="0005015B">
        <w:rPr>
          <w:rFonts w:ascii="仿宋" w:eastAsia="仿宋" w:hAnsi="仿宋" w:hint="eastAsia"/>
          <w:sz w:val="32"/>
          <w:szCs w:val="32"/>
        </w:rPr>
        <w:t>商品和服务支出（</w:t>
      </w:r>
      <w:r w:rsidRPr="0005015B">
        <w:rPr>
          <w:rFonts w:ascii="仿宋" w:eastAsia="仿宋" w:hAnsi="仿宋"/>
          <w:sz w:val="32"/>
          <w:szCs w:val="32"/>
        </w:rPr>
        <w:t>302</w:t>
      </w:r>
      <w:r w:rsidRPr="0005015B">
        <w:rPr>
          <w:rFonts w:ascii="仿宋" w:eastAsia="仿宋" w:hAnsi="仿宋" w:hint="eastAsia"/>
          <w:sz w:val="32"/>
          <w:szCs w:val="32"/>
        </w:rPr>
        <w:t>）</w:t>
      </w:r>
      <w:r w:rsidRPr="0005015B">
        <w:rPr>
          <w:rFonts w:ascii="仿宋" w:eastAsia="仿宋" w:hAnsi="仿宋"/>
          <w:sz w:val="32"/>
          <w:szCs w:val="32"/>
        </w:rPr>
        <w:t>9125</w:t>
      </w:r>
      <w:r w:rsidRPr="0005015B">
        <w:rPr>
          <w:rFonts w:ascii="仿宋" w:eastAsia="仿宋" w:hAnsi="仿宋" w:hint="eastAsia"/>
          <w:sz w:val="32"/>
          <w:szCs w:val="32"/>
        </w:rPr>
        <w:t>万元，较上年增加</w:t>
      </w:r>
      <w:r w:rsidRPr="0005015B">
        <w:rPr>
          <w:rFonts w:ascii="仿宋" w:eastAsia="仿宋" w:hAnsi="仿宋"/>
          <w:sz w:val="32"/>
          <w:szCs w:val="32"/>
        </w:rPr>
        <w:t>1514.4</w:t>
      </w:r>
      <w:r w:rsidRPr="0005015B">
        <w:rPr>
          <w:rFonts w:ascii="仿宋" w:eastAsia="仿宋" w:hAnsi="仿宋" w:hint="eastAsia"/>
          <w:sz w:val="32"/>
          <w:szCs w:val="32"/>
        </w:rPr>
        <w:t>万元，增加</w:t>
      </w:r>
      <w:r w:rsidRPr="0005015B">
        <w:rPr>
          <w:rFonts w:ascii="仿宋" w:eastAsia="仿宋" w:hAnsi="仿宋" w:cs="仿宋_GB2312" w:hint="eastAsia"/>
          <w:sz w:val="32"/>
          <w:szCs w:val="32"/>
        </w:rPr>
        <w:t>主要原因：一</w:t>
      </w:r>
      <w:r w:rsidRPr="0005015B">
        <w:rPr>
          <w:rFonts w:ascii="仿宋" w:eastAsia="仿宋" w:hAnsi="仿宋" w:hint="eastAsia"/>
          <w:sz w:val="32"/>
          <w:szCs w:val="32"/>
        </w:rPr>
        <w:t>是专项业务经费提高了标准；二是公安机关辅警工资及社保较</w:t>
      </w:r>
      <w:r w:rsidRPr="0005015B">
        <w:rPr>
          <w:rFonts w:ascii="仿宋" w:eastAsia="仿宋" w:hAnsi="仿宋"/>
          <w:sz w:val="32"/>
          <w:szCs w:val="32"/>
        </w:rPr>
        <w:t>2022</w:t>
      </w:r>
      <w:r w:rsidRPr="0005015B">
        <w:rPr>
          <w:rFonts w:ascii="仿宋" w:eastAsia="仿宋" w:hAnsi="仿宋" w:hint="eastAsia"/>
          <w:sz w:val="32"/>
          <w:szCs w:val="32"/>
        </w:rPr>
        <w:t>年提高了标准；三是</w:t>
      </w:r>
      <w:r w:rsidRPr="0005015B">
        <w:rPr>
          <w:rFonts w:ascii="仿宋" w:eastAsia="仿宋" w:hAnsi="仿宋"/>
          <w:sz w:val="32"/>
          <w:szCs w:val="32"/>
        </w:rPr>
        <w:t>2023</w:t>
      </w:r>
      <w:r w:rsidRPr="0005015B">
        <w:rPr>
          <w:rFonts w:ascii="仿宋" w:eastAsia="仿宋" w:hAnsi="仿宋" w:hint="eastAsia"/>
          <w:sz w:val="32"/>
          <w:szCs w:val="32"/>
        </w:rPr>
        <w:t>年新增了疫情流调辅警工资及社保、反诈工作经费、巡特警应急处突队伍装备保障经费等专项经费。</w:t>
      </w:r>
    </w:p>
    <w:p w:rsidR="00437390" w:rsidRPr="0005015B" w:rsidRDefault="00437390">
      <w:pPr>
        <w:spacing w:line="580" w:lineRule="exact"/>
        <w:ind w:firstLine="640"/>
        <w:rPr>
          <w:rFonts w:ascii="仿宋" w:eastAsia="仿宋" w:hAnsi="仿宋"/>
          <w:sz w:val="32"/>
          <w:szCs w:val="32"/>
        </w:rPr>
      </w:pPr>
      <w:r w:rsidRPr="0005015B">
        <w:rPr>
          <w:rFonts w:ascii="仿宋" w:eastAsia="仿宋" w:hAnsi="仿宋" w:hint="eastAsia"/>
          <w:sz w:val="32"/>
          <w:szCs w:val="32"/>
        </w:rPr>
        <w:t>对个人和家庭的补助支出（</w:t>
      </w:r>
      <w:r w:rsidRPr="0005015B">
        <w:rPr>
          <w:rFonts w:ascii="仿宋" w:eastAsia="仿宋" w:hAnsi="仿宋"/>
          <w:sz w:val="32"/>
          <w:szCs w:val="32"/>
        </w:rPr>
        <w:t>303</w:t>
      </w:r>
      <w:r w:rsidRPr="0005015B">
        <w:rPr>
          <w:rFonts w:ascii="仿宋" w:eastAsia="仿宋" w:hAnsi="仿宋" w:hint="eastAsia"/>
          <w:sz w:val="32"/>
          <w:szCs w:val="32"/>
        </w:rPr>
        <w:t>）</w:t>
      </w:r>
      <w:r w:rsidRPr="0005015B">
        <w:rPr>
          <w:rFonts w:ascii="仿宋" w:eastAsia="仿宋" w:hAnsi="仿宋"/>
          <w:sz w:val="32"/>
          <w:szCs w:val="32"/>
        </w:rPr>
        <w:t>110.71</w:t>
      </w:r>
      <w:r w:rsidRPr="0005015B">
        <w:rPr>
          <w:rFonts w:ascii="仿宋" w:eastAsia="仿宋" w:hAnsi="仿宋" w:hint="eastAsia"/>
          <w:sz w:val="32"/>
          <w:szCs w:val="32"/>
        </w:rPr>
        <w:t>万元，较上年减少</w:t>
      </w:r>
      <w:r w:rsidRPr="0005015B">
        <w:rPr>
          <w:rFonts w:ascii="仿宋" w:eastAsia="仿宋" w:hAnsi="仿宋"/>
          <w:sz w:val="32"/>
          <w:szCs w:val="32"/>
        </w:rPr>
        <w:t>19.02</w:t>
      </w:r>
      <w:r w:rsidRPr="0005015B">
        <w:rPr>
          <w:rFonts w:ascii="仿宋" w:eastAsia="仿宋" w:hAnsi="仿宋" w:hint="eastAsia"/>
          <w:sz w:val="32"/>
          <w:szCs w:val="32"/>
        </w:rPr>
        <w:t>万元，减少原因是退休人员较</w:t>
      </w:r>
      <w:r w:rsidRPr="0005015B">
        <w:rPr>
          <w:rFonts w:ascii="仿宋" w:eastAsia="仿宋" w:hAnsi="仿宋"/>
          <w:sz w:val="32"/>
          <w:szCs w:val="32"/>
        </w:rPr>
        <w:t>2022</w:t>
      </w:r>
      <w:r w:rsidRPr="0005015B">
        <w:rPr>
          <w:rFonts w:ascii="仿宋" w:eastAsia="仿宋" w:hAnsi="仿宋" w:hint="eastAsia"/>
          <w:sz w:val="32"/>
          <w:szCs w:val="32"/>
        </w:rPr>
        <w:t>年减少。</w:t>
      </w:r>
    </w:p>
    <w:p w:rsidR="00437390" w:rsidRPr="0005015B" w:rsidRDefault="00437390">
      <w:pPr>
        <w:spacing w:line="580" w:lineRule="exact"/>
        <w:ind w:firstLine="640"/>
        <w:rPr>
          <w:rFonts w:ascii="仿宋_GB2312" w:eastAsia="仿宋_GB2312" w:hAnsi="仿宋_GB2312" w:cs="仿宋_GB2312"/>
          <w:sz w:val="32"/>
          <w:szCs w:val="32"/>
        </w:rPr>
      </w:pPr>
      <w:r w:rsidRPr="0005015B">
        <w:rPr>
          <w:rFonts w:ascii="仿宋" w:eastAsia="仿宋" w:hAnsi="仿宋" w:hint="eastAsia"/>
          <w:sz w:val="32"/>
          <w:szCs w:val="32"/>
        </w:rPr>
        <w:t>其他资本性支出（一）（</w:t>
      </w:r>
      <w:r w:rsidRPr="0005015B">
        <w:rPr>
          <w:rFonts w:ascii="仿宋" w:eastAsia="仿宋" w:hAnsi="仿宋"/>
          <w:sz w:val="32"/>
          <w:szCs w:val="32"/>
        </w:rPr>
        <w:t>310</w:t>
      </w:r>
      <w:r w:rsidRPr="0005015B">
        <w:rPr>
          <w:rFonts w:ascii="仿宋" w:eastAsia="仿宋" w:hAnsi="仿宋" w:hint="eastAsia"/>
          <w:sz w:val="32"/>
          <w:szCs w:val="32"/>
        </w:rPr>
        <w:t>）</w:t>
      </w:r>
      <w:r w:rsidRPr="0005015B">
        <w:rPr>
          <w:rFonts w:ascii="仿宋" w:eastAsia="仿宋" w:hAnsi="仿宋"/>
          <w:sz w:val="32"/>
          <w:szCs w:val="32"/>
        </w:rPr>
        <w:t>354.50</w:t>
      </w:r>
      <w:r w:rsidRPr="0005015B">
        <w:rPr>
          <w:rFonts w:ascii="仿宋" w:eastAsia="仿宋" w:hAnsi="仿宋" w:hint="eastAsia"/>
          <w:sz w:val="32"/>
          <w:szCs w:val="32"/>
        </w:rPr>
        <w:t>万元，较上年增加</w:t>
      </w:r>
      <w:r w:rsidRPr="0005015B">
        <w:rPr>
          <w:rFonts w:ascii="仿宋" w:eastAsia="仿宋" w:hAnsi="仿宋"/>
          <w:sz w:val="32"/>
          <w:szCs w:val="32"/>
        </w:rPr>
        <w:t>288.5</w:t>
      </w:r>
      <w:r w:rsidRPr="0005015B">
        <w:rPr>
          <w:rFonts w:ascii="仿宋" w:eastAsia="仿宋" w:hAnsi="仿宋" w:hint="eastAsia"/>
          <w:sz w:val="32"/>
          <w:szCs w:val="32"/>
        </w:rPr>
        <w:t>万元，增加原因是是</w:t>
      </w:r>
      <w:r w:rsidRPr="0005015B">
        <w:rPr>
          <w:rFonts w:ascii="仿宋" w:eastAsia="仿宋" w:hAnsi="仿宋"/>
          <w:sz w:val="32"/>
          <w:szCs w:val="32"/>
        </w:rPr>
        <w:t>2023</w:t>
      </w:r>
      <w:r w:rsidRPr="0005015B">
        <w:rPr>
          <w:rFonts w:ascii="仿宋" w:eastAsia="仿宋" w:hAnsi="仿宋" w:hint="eastAsia"/>
          <w:sz w:val="32"/>
          <w:szCs w:val="32"/>
        </w:rPr>
        <w:t>年提高基层公安机关装备投入，提升了公安战斗力。</w:t>
      </w:r>
    </w:p>
    <w:p w:rsidR="00437390" w:rsidRPr="00777BE1" w:rsidRDefault="00437390">
      <w:pPr>
        <w:ind w:firstLine="640"/>
        <w:rPr>
          <w:rFonts w:ascii="仿宋_GB2312" w:eastAsia="仿宋_GB2312" w:hAnsi="仿宋_GB2312" w:cs="仿宋_GB2312"/>
          <w:sz w:val="32"/>
          <w:szCs w:val="32"/>
        </w:rPr>
      </w:pPr>
      <w:r>
        <w:rPr>
          <w:noProof/>
        </w:rPr>
        <w:pict>
          <v:shape id="对象 16" o:spid="_x0000_s1027" type="#_x0000_t75" style="position:absolute;left:0;text-align:left;margin-left:27pt;margin-top:18.8pt;width:404.4pt;height:269.95pt;z-index:251659264">
            <v:imagedata r:id="rId7" o:title=""/>
          </v:shape>
          <o:OLEObject Type="Embed" ProgID="MSGraph.Chart.8" ShapeID="对象 16" DrawAspect="Content" ObjectID="_1785932881" r:id="rId8"/>
        </w:pict>
      </w:r>
    </w:p>
    <w:p w:rsidR="00437390" w:rsidRPr="00777BE1" w:rsidRDefault="00437390">
      <w:pPr>
        <w:ind w:firstLine="640"/>
        <w:rPr>
          <w:rFonts w:ascii="仿宋_GB2312" w:eastAsia="仿宋_GB2312" w:hAnsi="仿宋_GB2312" w:cs="仿宋_GB2312"/>
          <w:sz w:val="32"/>
          <w:szCs w:val="32"/>
        </w:rPr>
      </w:pPr>
    </w:p>
    <w:p w:rsidR="00437390" w:rsidRPr="00777BE1" w:rsidRDefault="00437390">
      <w:pPr>
        <w:ind w:firstLine="640"/>
        <w:rPr>
          <w:rFonts w:ascii="仿宋_GB2312" w:eastAsia="仿宋_GB2312" w:hAnsi="仿宋_GB2312" w:cs="仿宋_GB2312"/>
          <w:sz w:val="32"/>
          <w:szCs w:val="32"/>
        </w:rPr>
      </w:pPr>
    </w:p>
    <w:p w:rsidR="00437390" w:rsidRPr="00777BE1" w:rsidRDefault="00437390">
      <w:pPr>
        <w:ind w:firstLine="640"/>
        <w:rPr>
          <w:rFonts w:ascii="仿宋_GB2312" w:eastAsia="仿宋_GB2312" w:hAnsi="仿宋_GB2312" w:cs="仿宋_GB2312"/>
          <w:sz w:val="32"/>
          <w:szCs w:val="32"/>
        </w:rPr>
      </w:pPr>
    </w:p>
    <w:p w:rsidR="00437390" w:rsidRPr="00777BE1" w:rsidRDefault="00437390">
      <w:pPr>
        <w:ind w:firstLine="640"/>
        <w:rPr>
          <w:rFonts w:ascii="仿宋_GB2312" w:eastAsia="仿宋_GB2312" w:hAnsi="仿宋_GB2312" w:cs="仿宋_GB2312"/>
          <w:sz w:val="32"/>
          <w:szCs w:val="32"/>
        </w:rPr>
      </w:pPr>
    </w:p>
    <w:p w:rsidR="00437390" w:rsidRPr="00777BE1" w:rsidRDefault="00437390">
      <w:pPr>
        <w:ind w:firstLine="640"/>
        <w:rPr>
          <w:rFonts w:ascii="仿宋_GB2312" w:eastAsia="仿宋_GB2312" w:hAnsi="仿宋_GB2312" w:cs="仿宋_GB2312"/>
          <w:sz w:val="32"/>
          <w:szCs w:val="32"/>
        </w:rPr>
      </w:pPr>
    </w:p>
    <w:p w:rsidR="00437390" w:rsidRPr="00777BE1" w:rsidRDefault="00437390">
      <w:pPr>
        <w:ind w:firstLine="640"/>
        <w:rPr>
          <w:rFonts w:ascii="仿宋_GB2312" w:eastAsia="仿宋_GB2312" w:hAnsi="仿宋_GB2312" w:cs="仿宋_GB2312"/>
          <w:sz w:val="32"/>
          <w:szCs w:val="32"/>
        </w:rPr>
      </w:pPr>
    </w:p>
    <w:p w:rsidR="00437390" w:rsidRPr="00777BE1" w:rsidRDefault="00437390">
      <w:pPr>
        <w:rPr>
          <w:rFonts w:ascii="仿宋_GB2312" w:eastAsia="仿宋_GB2312" w:hAnsi="仿宋_GB2312" w:cs="仿宋_GB2312"/>
          <w:sz w:val="32"/>
          <w:szCs w:val="32"/>
        </w:rPr>
      </w:pPr>
    </w:p>
    <w:p w:rsidR="00437390" w:rsidRPr="0005015B" w:rsidRDefault="00437390" w:rsidP="00DF6BD4">
      <w:pPr>
        <w:adjustRightInd w:val="0"/>
        <w:snapToGrid w:val="0"/>
        <w:spacing w:line="560" w:lineRule="exact"/>
        <w:ind w:firstLineChars="100" w:firstLine="31680"/>
        <w:rPr>
          <w:rFonts w:ascii="仿宋" w:eastAsia="仿宋" w:hAnsi="仿宋" w:cs="仿宋_GB2312"/>
          <w:color w:val="FF0000"/>
          <w:kern w:val="0"/>
          <w:sz w:val="32"/>
          <w:szCs w:val="32"/>
        </w:rPr>
      </w:pPr>
    </w:p>
    <w:p w:rsidR="00437390" w:rsidRPr="0005015B" w:rsidRDefault="00437390" w:rsidP="00DF6BD4">
      <w:pPr>
        <w:adjustRightInd w:val="0"/>
        <w:snapToGrid w:val="0"/>
        <w:spacing w:line="560" w:lineRule="exact"/>
        <w:ind w:firstLineChars="100" w:firstLine="31680"/>
        <w:rPr>
          <w:rFonts w:ascii="仿宋" w:eastAsia="仿宋" w:hAnsi="仿宋" w:cs="仿宋_GB2312"/>
          <w:kern w:val="0"/>
          <w:sz w:val="32"/>
          <w:szCs w:val="32"/>
        </w:rPr>
      </w:pPr>
      <w:r w:rsidRPr="0005015B">
        <w:rPr>
          <w:rFonts w:ascii="仿宋" w:eastAsia="仿宋" w:hAnsi="仿宋" w:cs="仿宋_GB2312" w:hint="eastAsia"/>
          <w:kern w:val="0"/>
          <w:sz w:val="32"/>
          <w:szCs w:val="32"/>
        </w:rPr>
        <w:t>（</w:t>
      </w:r>
      <w:r w:rsidRPr="0005015B">
        <w:rPr>
          <w:rFonts w:ascii="仿宋" w:eastAsia="仿宋" w:hAnsi="仿宋" w:cs="仿宋_GB2312"/>
          <w:kern w:val="0"/>
          <w:sz w:val="32"/>
          <w:szCs w:val="32"/>
        </w:rPr>
        <w:t>2</w:t>
      </w:r>
      <w:r w:rsidRPr="0005015B">
        <w:rPr>
          <w:rFonts w:ascii="仿宋" w:eastAsia="仿宋" w:hAnsi="仿宋" w:cs="仿宋_GB2312" w:hint="eastAsia"/>
          <w:kern w:val="0"/>
          <w:sz w:val="32"/>
          <w:szCs w:val="32"/>
        </w:rPr>
        <w:t>）按照政府预算支出经济分类的类级科目说明。</w:t>
      </w:r>
    </w:p>
    <w:p w:rsidR="00437390" w:rsidRPr="0005015B" w:rsidRDefault="00437390" w:rsidP="00DF6BD4">
      <w:pPr>
        <w:adjustRightInd w:val="0"/>
        <w:snapToGrid w:val="0"/>
        <w:spacing w:line="560" w:lineRule="exact"/>
        <w:ind w:firstLineChars="200" w:firstLine="31680"/>
        <w:rPr>
          <w:rFonts w:ascii="仿宋" w:eastAsia="仿宋" w:hAnsi="仿宋" w:cs="仿宋_GB2312"/>
          <w:sz w:val="32"/>
          <w:szCs w:val="32"/>
        </w:rPr>
      </w:pPr>
      <w:r w:rsidRPr="0005015B">
        <w:rPr>
          <w:rFonts w:ascii="仿宋" w:eastAsia="仿宋" w:hAnsi="仿宋" w:cs="仿宋_GB2312"/>
          <w:kern w:val="0"/>
          <w:sz w:val="32"/>
          <w:szCs w:val="32"/>
        </w:rPr>
        <w:t>2023</w:t>
      </w:r>
      <w:r w:rsidRPr="0005015B">
        <w:rPr>
          <w:rFonts w:ascii="仿宋" w:eastAsia="仿宋" w:hAnsi="仿宋" w:cs="仿宋_GB2312" w:hint="eastAsia"/>
          <w:kern w:val="0"/>
          <w:sz w:val="32"/>
          <w:szCs w:val="32"/>
        </w:rPr>
        <w:t>年本部门一般公共预算支出</w:t>
      </w:r>
      <w:r w:rsidRPr="0005015B">
        <w:rPr>
          <w:rFonts w:ascii="仿宋" w:eastAsia="仿宋" w:hAnsi="仿宋" w:cs="仿宋_GB2312"/>
          <w:sz w:val="32"/>
          <w:szCs w:val="32"/>
        </w:rPr>
        <w:t>36745.15</w:t>
      </w:r>
      <w:r w:rsidRPr="0005015B">
        <w:rPr>
          <w:rFonts w:ascii="仿宋" w:eastAsia="仿宋" w:hAnsi="仿宋" w:hint="eastAsia"/>
          <w:sz w:val="32"/>
          <w:szCs w:val="32"/>
        </w:rPr>
        <w:t>万元，其中：</w:t>
      </w:r>
    </w:p>
    <w:p w:rsidR="00437390" w:rsidRPr="0005015B" w:rsidRDefault="00437390" w:rsidP="009F6F3C">
      <w:pPr>
        <w:spacing w:line="600" w:lineRule="exact"/>
        <w:ind w:firstLine="640"/>
        <w:rPr>
          <w:rFonts w:ascii="仿宋" w:eastAsia="仿宋" w:hAnsi="仿宋" w:cs="仿宋_GB2312"/>
          <w:sz w:val="32"/>
          <w:szCs w:val="32"/>
        </w:rPr>
      </w:pPr>
      <w:r w:rsidRPr="0005015B">
        <w:rPr>
          <w:rFonts w:ascii="仿宋" w:eastAsia="仿宋" w:hAnsi="仿宋" w:cs="仿宋_GB2312" w:hint="eastAsia"/>
          <w:kern w:val="0"/>
          <w:sz w:val="32"/>
          <w:szCs w:val="32"/>
        </w:rPr>
        <w:t>机关工资福利支出（</w:t>
      </w:r>
      <w:r w:rsidRPr="0005015B">
        <w:rPr>
          <w:rFonts w:ascii="仿宋" w:eastAsia="仿宋" w:hAnsi="仿宋" w:cs="仿宋_GB2312"/>
          <w:kern w:val="0"/>
          <w:sz w:val="32"/>
          <w:szCs w:val="32"/>
        </w:rPr>
        <w:t>501</w:t>
      </w:r>
      <w:r w:rsidRPr="0005015B">
        <w:rPr>
          <w:rFonts w:ascii="仿宋" w:eastAsia="仿宋" w:hAnsi="仿宋" w:cs="仿宋_GB2312" w:hint="eastAsia"/>
          <w:kern w:val="0"/>
          <w:sz w:val="32"/>
          <w:szCs w:val="32"/>
        </w:rPr>
        <w:t>）</w:t>
      </w:r>
      <w:r w:rsidRPr="0005015B">
        <w:rPr>
          <w:rFonts w:ascii="仿宋" w:eastAsia="仿宋" w:hAnsi="仿宋"/>
          <w:sz w:val="32"/>
          <w:szCs w:val="32"/>
        </w:rPr>
        <w:t>27154.94</w:t>
      </w:r>
      <w:r w:rsidRPr="0005015B">
        <w:rPr>
          <w:rFonts w:ascii="仿宋" w:eastAsia="仿宋" w:hAnsi="仿宋" w:hint="eastAsia"/>
          <w:sz w:val="32"/>
          <w:szCs w:val="32"/>
        </w:rPr>
        <w:t>万元，较上年增加</w:t>
      </w:r>
      <w:r w:rsidRPr="0005015B">
        <w:rPr>
          <w:rFonts w:ascii="仿宋" w:eastAsia="仿宋" w:hAnsi="仿宋"/>
          <w:sz w:val="32"/>
          <w:szCs w:val="32"/>
        </w:rPr>
        <w:t>7246.28</w:t>
      </w:r>
      <w:r w:rsidRPr="0005015B">
        <w:rPr>
          <w:rFonts w:ascii="仿宋" w:eastAsia="仿宋" w:hAnsi="仿宋" w:hint="eastAsia"/>
          <w:sz w:val="32"/>
          <w:szCs w:val="32"/>
        </w:rPr>
        <w:t>万元，主要原因：一是</w:t>
      </w:r>
      <w:r w:rsidRPr="0005015B">
        <w:rPr>
          <w:rFonts w:ascii="仿宋" w:eastAsia="仿宋" w:hAnsi="仿宋"/>
          <w:sz w:val="32"/>
          <w:szCs w:val="32"/>
        </w:rPr>
        <w:t>2023</w:t>
      </w:r>
      <w:r w:rsidRPr="0005015B">
        <w:rPr>
          <w:rFonts w:ascii="仿宋" w:eastAsia="仿宋" w:hAnsi="仿宋" w:hint="eastAsia"/>
          <w:sz w:val="32"/>
          <w:szCs w:val="32"/>
        </w:rPr>
        <w:t>年度在职人员工资标准增加以及单位新增人员增资；二是基础绩效奖纳入工资统发，人员经费较上年增幅较大</w:t>
      </w:r>
      <w:r w:rsidRPr="0005015B">
        <w:rPr>
          <w:rFonts w:ascii="仿宋" w:eastAsia="仿宋" w:hAnsi="仿宋" w:cs="仿宋_GB2312" w:hint="eastAsia"/>
          <w:sz w:val="32"/>
          <w:szCs w:val="32"/>
        </w:rPr>
        <w:t>。</w:t>
      </w:r>
    </w:p>
    <w:p w:rsidR="00437390" w:rsidRPr="0005015B" w:rsidRDefault="00437390" w:rsidP="009F6F3C">
      <w:pPr>
        <w:spacing w:line="600" w:lineRule="exact"/>
        <w:ind w:firstLine="640"/>
        <w:rPr>
          <w:rFonts w:ascii="仿宋" w:eastAsia="仿宋" w:hAnsi="仿宋"/>
          <w:sz w:val="32"/>
          <w:szCs w:val="32"/>
        </w:rPr>
      </w:pPr>
      <w:r w:rsidRPr="0005015B">
        <w:rPr>
          <w:rFonts w:ascii="仿宋" w:eastAsia="仿宋" w:hAnsi="仿宋" w:cs="仿宋_GB2312" w:hint="eastAsia"/>
          <w:kern w:val="0"/>
          <w:sz w:val="32"/>
          <w:szCs w:val="32"/>
        </w:rPr>
        <w:t>机关商品和服务支出（</w:t>
      </w:r>
      <w:r w:rsidRPr="0005015B">
        <w:rPr>
          <w:rFonts w:ascii="仿宋" w:eastAsia="仿宋" w:hAnsi="仿宋" w:cs="仿宋_GB2312"/>
          <w:kern w:val="0"/>
          <w:sz w:val="32"/>
          <w:szCs w:val="32"/>
        </w:rPr>
        <w:t>502</w:t>
      </w:r>
      <w:r w:rsidRPr="0005015B">
        <w:rPr>
          <w:rFonts w:ascii="仿宋" w:eastAsia="仿宋" w:hAnsi="仿宋" w:cs="仿宋_GB2312" w:hint="eastAsia"/>
          <w:kern w:val="0"/>
          <w:sz w:val="32"/>
          <w:szCs w:val="32"/>
        </w:rPr>
        <w:t>）</w:t>
      </w:r>
      <w:r w:rsidRPr="0005015B">
        <w:rPr>
          <w:rFonts w:ascii="仿宋" w:eastAsia="仿宋" w:hAnsi="仿宋"/>
          <w:sz w:val="32"/>
          <w:szCs w:val="32"/>
        </w:rPr>
        <w:t>9125</w:t>
      </w:r>
      <w:r w:rsidRPr="0005015B">
        <w:rPr>
          <w:rFonts w:ascii="仿宋" w:eastAsia="仿宋" w:hAnsi="仿宋" w:hint="eastAsia"/>
          <w:sz w:val="32"/>
          <w:szCs w:val="32"/>
        </w:rPr>
        <w:t>万元，较上年增加</w:t>
      </w:r>
      <w:r w:rsidRPr="0005015B">
        <w:rPr>
          <w:rFonts w:ascii="仿宋" w:eastAsia="仿宋" w:hAnsi="仿宋"/>
          <w:sz w:val="32"/>
          <w:szCs w:val="32"/>
        </w:rPr>
        <w:t>1514.4</w:t>
      </w:r>
      <w:r w:rsidRPr="0005015B">
        <w:rPr>
          <w:rFonts w:ascii="仿宋" w:eastAsia="仿宋" w:hAnsi="仿宋" w:hint="eastAsia"/>
          <w:sz w:val="32"/>
          <w:szCs w:val="32"/>
        </w:rPr>
        <w:t>万元，增加</w:t>
      </w:r>
      <w:r w:rsidRPr="0005015B">
        <w:rPr>
          <w:rFonts w:ascii="仿宋" w:eastAsia="仿宋" w:hAnsi="仿宋" w:cs="仿宋_GB2312" w:hint="eastAsia"/>
          <w:sz w:val="32"/>
          <w:szCs w:val="32"/>
        </w:rPr>
        <w:t>主要原因：一</w:t>
      </w:r>
      <w:r w:rsidRPr="0005015B">
        <w:rPr>
          <w:rFonts w:ascii="仿宋" w:eastAsia="仿宋" w:hAnsi="仿宋" w:hint="eastAsia"/>
          <w:sz w:val="32"/>
          <w:szCs w:val="32"/>
        </w:rPr>
        <w:t>是专项业务经费提高了标准；二是公安机关辅警工资及社保较</w:t>
      </w:r>
      <w:r w:rsidRPr="0005015B">
        <w:rPr>
          <w:rFonts w:ascii="仿宋" w:eastAsia="仿宋" w:hAnsi="仿宋"/>
          <w:sz w:val="32"/>
          <w:szCs w:val="32"/>
        </w:rPr>
        <w:t>2022</w:t>
      </w:r>
      <w:r w:rsidRPr="0005015B">
        <w:rPr>
          <w:rFonts w:ascii="仿宋" w:eastAsia="仿宋" w:hAnsi="仿宋" w:hint="eastAsia"/>
          <w:sz w:val="32"/>
          <w:szCs w:val="32"/>
        </w:rPr>
        <w:t>年提高了标准；三是</w:t>
      </w:r>
      <w:r w:rsidRPr="0005015B">
        <w:rPr>
          <w:rFonts w:ascii="仿宋" w:eastAsia="仿宋" w:hAnsi="仿宋"/>
          <w:sz w:val="32"/>
          <w:szCs w:val="32"/>
        </w:rPr>
        <w:t>2023</w:t>
      </w:r>
      <w:r w:rsidRPr="0005015B">
        <w:rPr>
          <w:rFonts w:ascii="仿宋" w:eastAsia="仿宋" w:hAnsi="仿宋" w:hint="eastAsia"/>
          <w:sz w:val="32"/>
          <w:szCs w:val="32"/>
        </w:rPr>
        <w:t>年新增了疫情流调辅警工资及社保、反诈工作经费、巡特警应急处突队伍装备保障经费等专项经费。</w:t>
      </w:r>
    </w:p>
    <w:p w:rsidR="00437390" w:rsidRPr="0005015B" w:rsidRDefault="00437390" w:rsidP="009F6F3C">
      <w:pPr>
        <w:spacing w:line="580" w:lineRule="exact"/>
        <w:ind w:firstLine="640"/>
        <w:rPr>
          <w:rFonts w:ascii="仿宋" w:eastAsia="仿宋" w:hAnsi="仿宋"/>
          <w:sz w:val="32"/>
          <w:szCs w:val="32"/>
        </w:rPr>
      </w:pPr>
      <w:r w:rsidRPr="0005015B">
        <w:rPr>
          <w:rFonts w:ascii="仿宋" w:eastAsia="仿宋" w:hAnsi="仿宋" w:hint="eastAsia"/>
          <w:sz w:val="32"/>
          <w:szCs w:val="32"/>
        </w:rPr>
        <w:t>对个人和家庭的补助支出（</w:t>
      </w:r>
      <w:r w:rsidRPr="0005015B">
        <w:rPr>
          <w:rFonts w:ascii="仿宋" w:eastAsia="仿宋" w:hAnsi="仿宋"/>
          <w:sz w:val="32"/>
          <w:szCs w:val="32"/>
        </w:rPr>
        <w:t>509</w:t>
      </w:r>
      <w:r w:rsidRPr="0005015B">
        <w:rPr>
          <w:rFonts w:ascii="仿宋" w:eastAsia="仿宋" w:hAnsi="仿宋" w:hint="eastAsia"/>
          <w:sz w:val="32"/>
          <w:szCs w:val="32"/>
        </w:rPr>
        <w:t>）</w:t>
      </w:r>
      <w:r w:rsidRPr="0005015B">
        <w:rPr>
          <w:rFonts w:ascii="仿宋" w:eastAsia="仿宋" w:hAnsi="仿宋"/>
          <w:sz w:val="32"/>
          <w:szCs w:val="32"/>
        </w:rPr>
        <w:t>110.71</w:t>
      </w:r>
      <w:r w:rsidRPr="0005015B">
        <w:rPr>
          <w:rFonts w:ascii="仿宋" w:eastAsia="仿宋" w:hAnsi="仿宋" w:hint="eastAsia"/>
          <w:sz w:val="32"/>
          <w:szCs w:val="32"/>
        </w:rPr>
        <w:t>万元，较上年减少</w:t>
      </w:r>
      <w:r w:rsidRPr="0005015B">
        <w:rPr>
          <w:rFonts w:ascii="仿宋" w:eastAsia="仿宋" w:hAnsi="仿宋"/>
          <w:sz w:val="32"/>
          <w:szCs w:val="32"/>
        </w:rPr>
        <w:t>19.02</w:t>
      </w:r>
      <w:r w:rsidRPr="0005015B">
        <w:rPr>
          <w:rFonts w:ascii="仿宋" w:eastAsia="仿宋" w:hAnsi="仿宋" w:hint="eastAsia"/>
          <w:sz w:val="32"/>
          <w:szCs w:val="32"/>
        </w:rPr>
        <w:t>万元，减少原因是退休人员较</w:t>
      </w:r>
      <w:r w:rsidRPr="0005015B">
        <w:rPr>
          <w:rFonts w:ascii="仿宋" w:eastAsia="仿宋" w:hAnsi="仿宋"/>
          <w:sz w:val="32"/>
          <w:szCs w:val="32"/>
        </w:rPr>
        <w:t>2022</w:t>
      </w:r>
      <w:r w:rsidRPr="0005015B">
        <w:rPr>
          <w:rFonts w:ascii="仿宋" w:eastAsia="仿宋" w:hAnsi="仿宋" w:hint="eastAsia"/>
          <w:sz w:val="32"/>
          <w:szCs w:val="32"/>
        </w:rPr>
        <w:t>年减少。</w:t>
      </w:r>
    </w:p>
    <w:p w:rsidR="00437390" w:rsidRPr="0005015B" w:rsidRDefault="00437390" w:rsidP="009F6F3C">
      <w:pPr>
        <w:spacing w:line="580" w:lineRule="exact"/>
        <w:ind w:firstLine="640"/>
        <w:rPr>
          <w:rFonts w:ascii="仿宋_GB2312" w:eastAsia="仿宋_GB2312" w:hAnsi="仿宋_GB2312" w:cs="仿宋_GB2312"/>
          <w:sz w:val="32"/>
          <w:szCs w:val="32"/>
        </w:rPr>
      </w:pPr>
      <w:r w:rsidRPr="0005015B">
        <w:rPr>
          <w:rFonts w:ascii="仿宋" w:eastAsia="仿宋" w:hAnsi="仿宋" w:cs="仿宋_GB2312" w:hint="eastAsia"/>
          <w:kern w:val="0"/>
          <w:sz w:val="32"/>
          <w:szCs w:val="32"/>
        </w:rPr>
        <w:t>机关资本性支出（</w:t>
      </w:r>
      <w:r w:rsidRPr="0005015B">
        <w:rPr>
          <w:rFonts w:ascii="仿宋" w:eastAsia="仿宋" w:hAnsi="仿宋" w:cs="仿宋_GB2312"/>
          <w:kern w:val="0"/>
          <w:sz w:val="32"/>
          <w:szCs w:val="32"/>
        </w:rPr>
        <w:t>503</w:t>
      </w:r>
      <w:r w:rsidRPr="0005015B">
        <w:rPr>
          <w:rFonts w:ascii="仿宋" w:eastAsia="仿宋" w:hAnsi="仿宋" w:cs="仿宋_GB2312" w:hint="eastAsia"/>
          <w:kern w:val="0"/>
          <w:sz w:val="32"/>
          <w:szCs w:val="32"/>
        </w:rPr>
        <w:t>）</w:t>
      </w:r>
      <w:r w:rsidRPr="0005015B">
        <w:rPr>
          <w:rFonts w:ascii="仿宋" w:eastAsia="仿宋" w:hAnsi="仿宋"/>
          <w:sz w:val="32"/>
          <w:szCs w:val="32"/>
        </w:rPr>
        <w:t>354.50</w:t>
      </w:r>
      <w:r w:rsidRPr="0005015B">
        <w:rPr>
          <w:rFonts w:ascii="仿宋" w:eastAsia="仿宋" w:hAnsi="仿宋" w:hint="eastAsia"/>
          <w:sz w:val="32"/>
          <w:szCs w:val="32"/>
        </w:rPr>
        <w:t>万元，较上年增加</w:t>
      </w:r>
      <w:r w:rsidRPr="0005015B">
        <w:rPr>
          <w:rFonts w:ascii="仿宋" w:eastAsia="仿宋" w:hAnsi="仿宋"/>
          <w:sz w:val="32"/>
          <w:szCs w:val="32"/>
        </w:rPr>
        <w:t>288.5</w:t>
      </w:r>
      <w:r w:rsidRPr="0005015B">
        <w:rPr>
          <w:rFonts w:ascii="仿宋" w:eastAsia="仿宋" w:hAnsi="仿宋" w:hint="eastAsia"/>
          <w:sz w:val="32"/>
          <w:szCs w:val="32"/>
        </w:rPr>
        <w:t>万元，增加原因是是</w:t>
      </w:r>
      <w:r w:rsidRPr="0005015B">
        <w:rPr>
          <w:rFonts w:ascii="仿宋" w:eastAsia="仿宋" w:hAnsi="仿宋"/>
          <w:sz w:val="32"/>
          <w:szCs w:val="32"/>
        </w:rPr>
        <w:t>2023</w:t>
      </w:r>
      <w:r w:rsidRPr="0005015B">
        <w:rPr>
          <w:rFonts w:ascii="仿宋" w:eastAsia="仿宋" w:hAnsi="仿宋" w:hint="eastAsia"/>
          <w:sz w:val="32"/>
          <w:szCs w:val="32"/>
        </w:rPr>
        <w:t>年提高基层公安机关装备投入，提升了公安战斗力。</w:t>
      </w:r>
    </w:p>
    <w:p w:rsidR="00437390" w:rsidRPr="00777BE1" w:rsidRDefault="00437390" w:rsidP="009F6F3C">
      <w:pPr>
        <w:ind w:firstLine="640"/>
        <w:rPr>
          <w:rFonts w:ascii="仿宋_GB2312" w:eastAsia="仿宋_GB2312" w:hAnsi="仿宋_GB2312" w:cs="仿宋_GB2312"/>
          <w:sz w:val="32"/>
          <w:szCs w:val="32"/>
        </w:rPr>
      </w:pPr>
      <w:r>
        <w:rPr>
          <w:noProof/>
        </w:rPr>
        <w:pict>
          <v:shape id="_x0000_s1028" type="#_x0000_t75" style="position:absolute;left:0;text-align:left;margin-left:9pt;margin-top:5.6pt;width:404.25pt;height:269.85pt;z-index:251660288">
            <v:imagedata r:id="rId9" o:title=""/>
          </v:shape>
          <o:OLEObject Type="Embed" ProgID="MSGraph.Chart.8" ShapeID="_x0000_s1028" DrawAspect="Content" ObjectID="_1785932882" r:id="rId10"/>
        </w:pict>
      </w:r>
    </w:p>
    <w:p w:rsidR="00437390" w:rsidRPr="00777BE1" w:rsidRDefault="00437390">
      <w:pPr>
        <w:spacing w:line="580" w:lineRule="exact"/>
        <w:ind w:firstLine="640"/>
        <w:rPr>
          <w:rFonts w:ascii="仿宋" w:eastAsia="仿宋" w:hAnsi="仿宋"/>
          <w:sz w:val="32"/>
          <w:szCs w:val="32"/>
        </w:rPr>
      </w:pPr>
    </w:p>
    <w:p w:rsidR="00437390" w:rsidRPr="00777BE1" w:rsidRDefault="00437390">
      <w:pPr>
        <w:spacing w:line="580" w:lineRule="exact"/>
        <w:ind w:firstLine="640"/>
        <w:rPr>
          <w:rFonts w:ascii="仿宋" w:eastAsia="仿宋" w:hAnsi="仿宋"/>
          <w:sz w:val="32"/>
          <w:szCs w:val="32"/>
        </w:rPr>
      </w:pPr>
    </w:p>
    <w:p w:rsidR="00437390" w:rsidRPr="00777BE1" w:rsidRDefault="00437390">
      <w:pPr>
        <w:spacing w:line="580" w:lineRule="exact"/>
        <w:ind w:firstLine="640"/>
        <w:rPr>
          <w:rFonts w:ascii="仿宋" w:eastAsia="仿宋" w:hAnsi="仿宋"/>
          <w:sz w:val="32"/>
          <w:szCs w:val="32"/>
        </w:rPr>
      </w:pPr>
    </w:p>
    <w:p w:rsidR="00437390" w:rsidRPr="00777BE1" w:rsidRDefault="00437390">
      <w:pPr>
        <w:spacing w:line="580" w:lineRule="exact"/>
        <w:ind w:firstLine="640"/>
        <w:rPr>
          <w:rFonts w:ascii="仿宋" w:eastAsia="仿宋" w:hAnsi="仿宋"/>
          <w:sz w:val="32"/>
          <w:szCs w:val="32"/>
        </w:rPr>
      </w:pPr>
    </w:p>
    <w:p w:rsidR="00437390" w:rsidRPr="00777BE1" w:rsidRDefault="00437390">
      <w:pPr>
        <w:spacing w:line="580" w:lineRule="exact"/>
        <w:ind w:firstLine="640"/>
        <w:rPr>
          <w:rFonts w:ascii="仿宋" w:eastAsia="仿宋" w:hAnsi="仿宋"/>
          <w:sz w:val="32"/>
          <w:szCs w:val="32"/>
        </w:rPr>
      </w:pPr>
    </w:p>
    <w:p w:rsidR="00437390" w:rsidRPr="00777BE1" w:rsidRDefault="00437390">
      <w:pPr>
        <w:spacing w:line="580" w:lineRule="exact"/>
        <w:ind w:firstLine="640"/>
        <w:rPr>
          <w:rFonts w:ascii="仿宋" w:eastAsia="仿宋" w:hAnsi="仿宋"/>
          <w:sz w:val="32"/>
          <w:szCs w:val="32"/>
        </w:rPr>
      </w:pPr>
    </w:p>
    <w:p w:rsidR="00437390" w:rsidRPr="00777BE1" w:rsidRDefault="00437390">
      <w:pPr>
        <w:spacing w:line="580" w:lineRule="exact"/>
        <w:ind w:firstLine="640"/>
        <w:rPr>
          <w:rFonts w:ascii="仿宋" w:eastAsia="仿宋" w:hAnsi="仿宋"/>
          <w:sz w:val="32"/>
          <w:szCs w:val="32"/>
        </w:rPr>
      </w:pPr>
    </w:p>
    <w:p w:rsidR="00437390" w:rsidRPr="00777BE1" w:rsidRDefault="00437390">
      <w:pPr>
        <w:spacing w:line="580" w:lineRule="exact"/>
        <w:ind w:firstLine="640"/>
        <w:rPr>
          <w:rFonts w:ascii="仿宋" w:eastAsia="仿宋" w:hAnsi="仿宋"/>
          <w:sz w:val="32"/>
          <w:szCs w:val="32"/>
        </w:rPr>
      </w:pPr>
    </w:p>
    <w:p w:rsidR="00437390" w:rsidRPr="00777BE1" w:rsidRDefault="00437390">
      <w:pPr>
        <w:spacing w:line="580" w:lineRule="exact"/>
        <w:rPr>
          <w:rFonts w:ascii="仿宋" w:eastAsia="仿宋" w:hAnsi="仿宋"/>
          <w:sz w:val="32"/>
          <w:szCs w:val="32"/>
        </w:rPr>
      </w:pPr>
    </w:p>
    <w:p w:rsidR="00437390" w:rsidRPr="00777BE1" w:rsidRDefault="00437390">
      <w:pPr>
        <w:ind w:firstLine="640"/>
        <w:rPr>
          <w:rFonts w:ascii="仿宋" w:eastAsia="仿宋" w:hAnsi="仿宋" w:cs="仿宋_GB2312"/>
          <w:b/>
          <w:bCs/>
          <w:sz w:val="32"/>
          <w:szCs w:val="32"/>
        </w:rPr>
      </w:pPr>
      <w:r w:rsidRPr="00777BE1">
        <w:rPr>
          <w:rFonts w:ascii="仿宋" w:eastAsia="仿宋" w:hAnsi="仿宋" w:cs="仿宋_GB2312" w:hint="eastAsia"/>
          <w:b/>
          <w:bCs/>
          <w:sz w:val="32"/>
          <w:szCs w:val="32"/>
        </w:rPr>
        <w:t>（四）政府性基金预算支出情况。</w:t>
      </w:r>
    </w:p>
    <w:p w:rsidR="00437390" w:rsidRPr="00777BE1" w:rsidRDefault="00437390">
      <w:pPr>
        <w:ind w:firstLine="640"/>
        <w:rPr>
          <w:rFonts w:ascii="仿宋" w:eastAsia="仿宋" w:hAnsi="仿宋" w:cs="仿宋_GB2312"/>
          <w:sz w:val="32"/>
          <w:szCs w:val="32"/>
        </w:rPr>
      </w:pPr>
      <w:r w:rsidRPr="00777BE1">
        <w:rPr>
          <w:rFonts w:ascii="仿宋" w:eastAsia="仿宋" w:hAnsi="仿宋" w:cs="仿宋_GB2312" w:hint="eastAsia"/>
          <w:sz w:val="32"/>
          <w:szCs w:val="32"/>
        </w:rPr>
        <w:t>本部门无当年政府性基金预算收支，并已公开空表。</w:t>
      </w:r>
    </w:p>
    <w:p w:rsidR="00437390" w:rsidRPr="00777BE1" w:rsidRDefault="00437390" w:rsidP="00DF6BD4">
      <w:pPr>
        <w:ind w:firstLineChars="150" w:firstLine="31680"/>
        <w:rPr>
          <w:rFonts w:ascii="仿宋" w:eastAsia="仿宋" w:hAnsi="仿宋" w:cs="仿宋_GB2312"/>
          <w:b/>
          <w:bCs/>
          <w:sz w:val="32"/>
          <w:szCs w:val="32"/>
        </w:rPr>
      </w:pPr>
      <w:r w:rsidRPr="00777BE1">
        <w:rPr>
          <w:rFonts w:ascii="仿宋" w:eastAsia="仿宋" w:hAnsi="仿宋" w:cs="仿宋_GB2312" w:hint="eastAsia"/>
          <w:b/>
          <w:bCs/>
          <w:sz w:val="32"/>
          <w:szCs w:val="32"/>
        </w:rPr>
        <w:t>（五）国有资本经营预算拨款收支情况。</w:t>
      </w:r>
    </w:p>
    <w:p w:rsidR="00437390" w:rsidRPr="00777BE1" w:rsidRDefault="00437390">
      <w:pPr>
        <w:ind w:firstLine="640"/>
        <w:rPr>
          <w:rFonts w:ascii="仿宋" w:eastAsia="仿宋" w:hAnsi="仿宋" w:cs="仿宋_GB2312"/>
          <w:sz w:val="32"/>
          <w:szCs w:val="32"/>
        </w:rPr>
      </w:pPr>
      <w:r w:rsidRPr="00777BE1">
        <w:rPr>
          <w:rFonts w:ascii="仿宋" w:eastAsia="仿宋" w:hAnsi="仿宋" w:cs="仿宋_GB2312" w:hint="eastAsia"/>
          <w:sz w:val="32"/>
          <w:szCs w:val="32"/>
        </w:rPr>
        <w:t>本部门无当年国有资本经营预算拨款收支，并在财政拨款收支总体情况表中列示。</w:t>
      </w:r>
    </w:p>
    <w:p w:rsidR="00437390" w:rsidRPr="00777BE1" w:rsidRDefault="00437390" w:rsidP="00DF6BD4">
      <w:pPr>
        <w:spacing w:line="360" w:lineRule="auto"/>
        <w:ind w:firstLineChars="200" w:firstLine="31680"/>
        <w:jc w:val="center"/>
        <w:rPr>
          <w:rFonts w:ascii="仿宋" w:eastAsia="仿宋" w:hAnsi="仿宋" w:cs="仿宋"/>
          <w:b/>
          <w:bCs/>
          <w:sz w:val="32"/>
          <w:szCs w:val="32"/>
        </w:rPr>
      </w:pPr>
      <w:r w:rsidRPr="00777BE1">
        <w:rPr>
          <w:rFonts w:ascii="仿宋" w:eastAsia="仿宋" w:hAnsi="仿宋" w:cs="仿宋" w:hint="eastAsia"/>
          <w:b/>
          <w:bCs/>
          <w:sz w:val="32"/>
          <w:szCs w:val="32"/>
        </w:rPr>
        <w:t>第三部分</w:t>
      </w:r>
      <w:r w:rsidRPr="00777BE1">
        <w:rPr>
          <w:rFonts w:ascii="仿宋" w:eastAsia="仿宋" w:hAnsi="仿宋" w:cs="仿宋"/>
          <w:b/>
          <w:bCs/>
          <w:sz w:val="32"/>
          <w:szCs w:val="32"/>
        </w:rPr>
        <w:t xml:space="preserve">  </w:t>
      </w:r>
      <w:r w:rsidRPr="00777BE1">
        <w:rPr>
          <w:rFonts w:ascii="仿宋" w:eastAsia="仿宋" w:hAnsi="仿宋" w:cs="仿宋" w:hint="eastAsia"/>
          <w:b/>
          <w:bCs/>
          <w:sz w:val="32"/>
          <w:szCs w:val="32"/>
        </w:rPr>
        <w:t>其他说明情况</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六、部门预算“三公”经费等预算情况说明</w:t>
      </w:r>
    </w:p>
    <w:p w:rsidR="00437390" w:rsidRPr="00777BE1" w:rsidRDefault="00437390">
      <w:pPr>
        <w:spacing w:line="580" w:lineRule="exact"/>
        <w:ind w:firstLine="640"/>
        <w:rPr>
          <w:rFonts w:ascii="仿宋" w:eastAsia="仿宋" w:hAnsi="仿宋" w:cs="仿宋_GB2312"/>
          <w:kern w:val="0"/>
          <w:sz w:val="32"/>
          <w:szCs w:val="32"/>
        </w:rPr>
      </w:pPr>
      <w:r w:rsidRPr="00777BE1">
        <w:rPr>
          <w:rFonts w:ascii="仿宋" w:eastAsia="仿宋" w:hAnsi="仿宋" w:cs="仿宋_GB2312"/>
          <w:kern w:val="0"/>
          <w:sz w:val="32"/>
          <w:szCs w:val="32"/>
        </w:rPr>
        <w:t>2023</w:t>
      </w:r>
      <w:r w:rsidRPr="00777BE1">
        <w:rPr>
          <w:rFonts w:ascii="仿宋" w:eastAsia="仿宋" w:hAnsi="仿宋" w:cs="仿宋_GB2312" w:hint="eastAsia"/>
          <w:kern w:val="0"/>
          <w:sz w:val="32"/>
          <w:szCs w:val="32"/>
        </w:rPr>
        <w:t>年本部门一般公共预算“三公”经费预算支出</w:t>
      </w:r>
      <w:r w:rsidRPr="00777BE1">
        <w:rPr>
          <w:rFonts w:ascii="仿宋" w:eastAsia="仿宋" w:hAnsi="仿宋" w:cs="仿宋_GB2312"/>
          <w:kern w:val="0"/>
          <w:sz w:val="32"/>
          <w:szCs w:val="32"/>
        </w:rPr>
        <w:t>355.76</w:t>
      </w:r>
      <w:r w:rsidRPr="00777BE1">
        <w:rPr>
          <w:rFonts w:ascii="仿宋" w:eastAsia="仿宋" w:hAnsi="仿宋" w:cs="仿宋_GB2312" w:hint="eastAsia"/>
          <w:kern w:val="0"/>
          <w:sz w:val="32"/>
          <w:szCs w:val="32"/>
        </w:rPr>
        <w:t>万元，较上年增加</w:t>
      </w:r>
      <w:r w:rsidRPr="00777BE1">
        <w:rPr>
          <w:rFonts w:ascii="仿宋" w:eastAsia="仿宋" w:hAnsi="仿宋" w:cs="仿宋_GB2312"/>
          <w:kern w:val="0"/>
          <w:sz w:val="32"/>
          <w:szCs w:val="32"/>
        </w:rPr>
        <w:t>8.61</w:t>
      </w:r>
      <w:r w:rsidRPr="00777BE1">
        <w:rPr>
          <w:rFonts w:ascii="仿宋" w:eastAsia="仿宋" w:hAnsi="仿宋" w:cs="仿宋_GB2312" w:hint="eastAsia"/>
          <w:kern w:val="0"/>
          <w:sz w:val="32"/>
          <w:szCs w:val="32"/>
        </w:rPr>
        <w:t>万元（</w:t>
      </w:r>
      <w:r w:rsidRPr="00777BE1">
        <w:rPr>
          <w:rFonts w:ascii="仿宋" w:eastAsia="仿宋" w:hAnsi="仿宋" w:cs="仿宋_GB2312"/>
          <w:kern w:val="0"/>
          <w:sz w:val="32"/>
          <w:szCs w:val="32"/>
        </w:rPr>
        <w:t>2.48%</w:t>
      </w:r>
      <w:r w:rsidRPr="00777BE1">
        <w:rPr>
          <w:rFonts w:ascii="仿宋" w:eastAsia="仿宋" w:hAnsi="仿宋" w:cs="仿宋_GB2312" w:hint="eastAsia"/>
          <w:kern w:val="0"/>
          <w:sz w:val="32"/>
          <w:szCs w:val="32"/>
        </w:rPr>
        <w:t>），增加的主要原因是</w:t>
      </w:r>
      <w:r w:rsidRPr="00777BE1">
        <w:rPr>
          <w:rFonts w:ascii="仿宋" w:eastAsia="仿宋" w:hAnsi="仿宋" w:hint="eastAsia"/>
          <w:sz w:val="32"/>
          <w:szCs w:val="32"/>
        </w:rPr>
        <w:t>因为燃油价格较</w:t>
      </w:r>
      <w:r w:rsidRPr="00777BE1">
        <w:rPr>
          <w:rFonts w:ascii="仿宋" w:eastAsia="仿宋" w:hAnsi="仿宋"/>
          <w:sz w:val="32"/>
          <w:szCs w:val="32"/>
        </w:rPr>
        <w:t>2022</w:t>
      </w:r>
      <w:r w:rsidRPr="00777BE1">
        <w:rPr>
          <w:rFonts w:ascii="仿宋" w:eastAsia="仿宋" w:hAnsi="仿宋" w:hint="eastAsia"/>
          <w:sz w:val="32"/>
          <w:szCs w:val="32"/>
        </w:rPr>
        <w:t>年大幅上涨，增加了车辆运行成本</w:t>
      </w:r>
      <w:r w:rsidRPr="00777BE1">
        <w:rPr>
          <w:rFonts w:ascii="仿宋" w:eastAsia="仿宋" w:hAnsi="仿宋" w:cs="仿宋_GB2312" w:hint="eastAsia"/>
          <w:kern w:val="0"/>
          <w:sz w:val="32"/>
          <w:szCs w:val="32"/>
        </w:rPr>
        <w:t>。其中：因公出国（境）经费</w:t>
      </w:r>
      <w:r w:rsidRPr="00777BE1">
        <w:rPr>
          <w:rFonts w:ascii="仿宋" w:eastAsia="仿宋" w:hAnsi="仿宋" w:cs="仿宋_GB2312"/>
          <w:kern w:val="0"/>
          <w:sz w:val="32"/>
          <w:szCs w:val="32"/>
        </w:rPr>
        <w:t>0</w:t>
      </w:r>
      <w:r w:rsidRPr="00777BE1">
        <w:rPr>
          <w:rFonts w:ascii="仿宋" w:eastAsia="仿宋" w:hAnsi="仿宋" w:cs="仿宋_GB2312" w:hint="eastAsia"/>
          <w:kern w:val="0"/>
          <w:sz w:val="32"/>
          <w:szCs w:val="32"/>
        </w:rPr>
        <w:t>万元，较上年</w:t>
      </w:r>
      <w:r w:rsidRPr="00777BE1">
        <w:rPr>
          <w:rFonts w:ascii="仿宋" w:eastAsia="仿宋" w:hAnsi="仿宋" w:hint="eastAsia"/>
          <w:sz w:val="32"/>
          <w:szCs w:val="32"/>
        </w:rPr>
        <w:t>持平，主要原因是我部门无外事活动，故</w:t>
      </w:r>
      <w:r w:rsidRPr="00777BE1">
        <w:rPr>
          <w:rFonts w:ascii="仿宋" w:eastAsia="仿宋" w:hAnsi="仿宋" w:cs="仿宋_GB2312"/>
          <w:kern w:val="0"/>
          <w:sz w:val="32"/>
          <w:szCs w:val="32"/>
        </w:rPr>
        <w:t>2022</w:t>
      </w:r>
      <w:r w:rsidRPr="00777BE1">
        <w:rPr>
          <w:rFonts w:ascii="仿宋" w:eastAsia="仿宋" w:hAnsi="仿宋" w:cs="仿宋_GB2312" w:hint="eastAsia"/>
          <w:kern w:val="0"/>
          <w:sz w:val="32"/>
          <w:szCs w:val="32"/>
        </w:rPr>
        <w:t>年和</w:t>
      </w:r>
      <w:r w:rsidRPr="00777BE1">
        <w:rPr>
          <w:rFonts w:ascii="仿宋" w:eastAsia="仿宋" w:hAnsi="仿宋" w:cs="仿宋_GB2312"/>
          <w:kern w:val="0"/>
          <w:sz w:val="32"/>
          <w:szCs w:val="32"/>
        </w:rPr>
        <w:t>2023</w:t>
      </w:r>
      <w:r w:rsidRPr="00777BE1">
        <w:rPr>
          <w:rFonts w:ascii="仿宋" w:eastAsia="仿宋" w:hAnsi="仿宋" w:cs="仿宋_GB2312" w:hint="eastAsia"/>
          <w:kern w:val="0"/>
          <w:sz w:val="32"/>
          <w:szCs w:val="32"/>
        </w:rPr>
        <w:t>年，本部门无</w:t>
      </w:r>
      <w:r w:rsidRPr="00777BE1">
        <w:rPr>
          <w:rFonts w:ascii="仿宋" w:eastAsia="仿宋" w:hAnsi="仿宋" w:hint="eastAsia"/>
          <w:sz w:val="32"/>
          <w:szCs w:val="32"/>
        </w:rPr>
        <w:t>公务出国</w:t>
      </w:r>
      <w:r w:rsidRPr="00777BE1">
        <w:rPr>
          <w:rFonts w:ascii="仿宋" w:eastAsia="仿宋" w:hAnsi="仿宋" w:cs="仿宋_GB2312" w:hint="eastAsia"/>
          <w:kern w:val="0"/>
          <w:sz w:val="32"/>
          <w:szCs w:val="32"/>
        </w:rPr>
        <w:t>经费预算</w:t>
      </w:r>
      <w:r w:rsidRPr="00777BE1">
        <w:rPr>
          <w:rFonts w:ascii="仿宋" w:eastAsia="仿宋" w:hAnsi="仿宋" w:hint="eastAsia"/>
          <w:sz w:val="32"/>
          <w:szCs w:val="32"/>
        </w:rPr>
        <w:t>；</w:t>
      </w:r>
      <w:r w:rsidRPr="00777BE1">
        <w:rPr>
          <w:rFonts w:ascii="仿宋" w:eastAsia="仿宋" w:hAnsi="仿宋" w:cs="仿宋_GB2312" w:hint="eastAsia"/>
          <w:kern w:val="0"/>
          <w:sz w:val="32"/>
          <w:szCs w:val="32"/>
        </w:rPr>
        <w:t>公务接待费</w:t>
      </w:r>
      <w:r w:rsidRPr="00777BE1">
        <w:rPr>
          <w:rFonts w:ascii="仿宋" w:eastAsia="仿宋" w:hAnsi="仿宋" w:cs="仿宋_GB2312"/>
          <w:kern w:val="0"/>
          <w:sz w:val="32"/>
          <w:szCs w:val="32"/>
        </w:rPr>
        <w:t>11.72</w:t>
      </w:r>
      <w:r w:rsidRPr="00777BE1">
        <w:rPr>
          <w:rFonts w:ascii="仿宋" w:eastAsia="仿宋" w:hAnsi="仿宋" w:cs="仿宋_GB2312" w:hint="eastAsia"/>
          <w:kern w:val="0"/>
          <w:sz w:val="32"/>
          <w:szCs w:val="32"/>
        </w:rPr>
        <w:t>万元，较上年增加</w:t>
      </w:r>
      <w:r w:rsidRPr="00777BE1">
        <w:rPr>
          <w:rFonts w:ascii="仿宋" w:eastAsia="仿宋" w:hAnsi="仿宋" w:cs="仿宋_GB2312"/>
          <w:kern w:val="0"/>
          <w:sz w:val="32"/>
          <w:szCs w:val="32"/>
        </w:rPr>
        <w:t>0.52</w:t>
      </w:r>
      <w:r w:rsidRPr="00777BE1">
        <w:rPr>
          <w:rFonts w:ascii="仿宋" w:eastAsia="仿宋" w:hAnsi="仿宋" w:cs="仿宋_GB2312" w:hint="eastAsia"/>
          <w:kern w:val="0"/>
          <w:sz w:val="32"/>
          <w:szCs w:val="32"/>
        </w:rPr>
        <w:t>万元（</w:t>
      </w:r>
      <w:r w:rsidRPr="00777BE1">
        <w:rPr>
          <w:rFonts w:ascii="仿宋" w:eastAsia="仿宋" w:hAnsi="仿宋" w:cs="仿宋_GB2312"/>
          <w:kern w:val="0"/>
          <w:sz w:val="32"/>
          <w:szCs w:val="32"/>
        </w:rPr>
        <w:t>4.64%</w:t>
      </w:r>
      <w:r w:rsidRPr="00777BE1">
        <w:rPr>
          <w:rFonts w:ascii="仿宋" w:eastAsia="仿宋" w:hAnsi="仿宋" w:cs="仿宋_GB2312" w:hint="eastAsia"/>
          <w:kern w:val="0"/>
          <w:sz w:val="32"/>
          <w:szCs w:val="32"/>
        </w:rPr>
        <w:t>），增加的主要原因是</w:t>
      </w:r>
      <w:r w:rsidRPr="00777BE1">
        <w:rPr>
          <w:rFonts w:ascii="仿宋" w:eastAsia="仿宋" w:hAnsi="仿宋"/>
          <w:sz w:val="32"/>
          <w:szCs w:val="32"/>
        </w:rPr>
        <w:t>2022</w:t>
      </w:r>
      <w:r w:rsidRPr="00777BE1">
        <w:rPr>
          <w:rFonts w:ascii="仿宋" w:eastAsia="仿宋" w:hAnsi="仿宋" w:hint="eastAsia"/>
          <w:sz w:val="32"/>
          <w:szCs w:val="32"/>
        </w:rPr>
        <w:t>年因疫情原因上级检查组较少，</w:t>
      </w:r>
      <w:r w:rsidRPr="00777BE1">
        <w:rPr>
          <w:rFonts w:ascii="仿宋" w:eastAsia="仿宋" w:hAnsi="仿宋"/>
          <w:sz w:val="32"/>
          <w:szCs w:val="32"/>
        </w:rPr>
        <w:t>2023</w:t>
      </w:r>
      <w:r w:rsidRPr="00777BE1">
        <w:rPr>
          <w:rFonts w:ascii="仿宋" w:eastAsia="仿宋" w:hAnsi="仿宋" w:hint="eastAsia"/>
          <w:sz w:val="32"/>
          <w:szCs w:val="32"/>
        </w:rPr>
        <w:t>年因疫情政策调整，各级检查组较上年增加</w:t>
      </w:r>
      <w:r w:rsidRPr="00777BE1">
        <w:rPr>
          <w:rFonts w:ascii="仿宋" w:eastAsia="仿宋" w:hAnsi="仿宋" w:cs="仿宋_GB2312" w:hint="eastAsia"/>
          <w:kern w:val="0"/>
          <w:sz w:val="32"/>
          <w:szCs w:val="32"/>
        </w:rPr>
        <w:t>；公务用车运行维护费</w:t>
      </w:r>
      <w:r w:rsidRPr="00777BE1">
        <w:rPr>
          <w:rFonts w:ascii="仿宋" w:eastAsia="仿宋" w:hAnsi="仿宋"/>
          <w:sz w:val="32"/>
          <w:szCs w:val="32"/>
        </w:rPr>
        <w:t>344.04</w:t>
      </w:r>
      <w:r w:rsidRPr="00777BE1">
        <w:rPr>
          <w:rFonts w:ascii="仿宋" w:eastAsia="仿宋" w:hAnsi="仿宋" w:cs="仿宋_GB2312" w:hint="eastAsia"/>
          <w:kern w:val="0"/>
          <w:sz w:val="32"/>
          <w:szCs w:val="32"/>
        </w:rPr>
        <w:t>万元，较上年增加</w:t>
      </w:r>
      <w:r w:rsidRPr="00777BE1">
        <w:rPr>
          <w:rFonts w:ascii="仿宋" w:eastAsia="仿宋" w:hAnsi="仿宋" w:cs="仿宋_GB2312"/>
          <w:kern w:val="0"/>
          <w:sz w:val="32"/>
          <w:szCs w:val="32"/>
        </w:rPr>
        <w:t>8.09</w:t>
      </w:r>
      <w:r w:rsidRPr="00777BE1">
        <w:rPr>
          <w:rFonts w:ascii="仿宋" w:eastAsia="仿宋" w:hAnsi="仿宋" w:cs="仿宋_GB2312" w:hint="eastAsia"/>
          <w:kern w:val="0"/>
          <w:sz w:val="32"/>
          <w:szCs w:val="32"/>
        </w:rPr>
        <w:t>万元（</w:t>
      </w:r>
      <w:r w:rsidRPr="00777BE1">
        <w:rPr>
          <w:rFonts w:ascii="仿宋" w:eastAsia="仿宋" w:hAnsi="仿宋" w:cs="仿宋_GB2312"/>
          <w:kern w:val="0"/>
          <w:sz w:val="32"/>
          <w:szCs w:val="32"/>
        </w:rPr>
        <w:t>2.41%</w:t>
      </w:r>
      <w:r w:rsidRPr="00777BE1">
        <w:rPr>
          <w:rFonts w:ascii="仿宋" w:eastAsia="仿宋" w:hAnsi="仿宋" w:cs="仿宋_GB2312" w:hint="eastAsia"/>
          <w:kern w:val="0"/>
          <w:sz w:val="32"/>
          <w:szCs w:val="32"/>
        </w:rPr>
        <w:t>），增加的主要原因是</w:t>
      </w:r>
      <w:r w:rsidRPr="00777BE1">
        <w:rPr>
          <w:rFonts w:ascii="仿宋" w:eastAsia="仿宋" w:hAnsi="仿宋" w:hint="eastAsia"/>
          <w:sz w:val="32"/>
          <w:szCs w:val="32"/>
        </w:rPr>
        <w:t>因为燃油价格较</w:t>
      </w:r>
      <w:r w:rsidRPr="00777BE1">
        <w:rPr>
          <w:rFonts w:ascii="仿宋" w:eastAsia="仿宋" w:hAnsi="仿宋"/>
          <w:sz w:val="32"/>
          <w:szCs w:val="32"/>
        </w:rPr>
        <w:t>2022</w:t>
      </w:r>
      <w:r w:rsidRPr="00777BE1">
        <w:rPr>
          <w:rFonts w:ascii="仿宋" w:eastAsia="仿宋" w:hAnsi="仿宋" w:hint="eastAsia"/>
          <w:sz w:val="32"/>
          <w:szCs w:val="32"/>
        </w:rPr>
        <w:t>年大幅上涨，增加了车辆运行成本</w:t>
      </w:r>
      <w:r w:rsidRPr="00777BE1">
        <w:rPr>
          <w:rFonts w:ascii="仿宋" w:eastAsia="仿宋" w:hAnsi="仿宋" w:cs="仿宋_GB2312" w:hint="eastAsia"/>
          <w:kern w:val="0"/>
          <w:sz w:val="32"/>
          <w:szCs w:val="32"/>
        </w:rPr>
        <w:t>；公务用车购置费</w:t>
      </w:r>
      <w:r w:rsidRPr="00777BE1">
        <w:rPr>
          <w:rFonts w:ascii="仿宋" w:eastAsia="仿宋" w:hAnsi="仿宋" w:cs="仿宋_GB2312"/>
          <w:kern w:val="0"/>
          <w:sz w:val="32"/>
          <w:szCs w:val="32"/>
        </w:rPr>
        <w:t>0</w:t>
      </w:r>
      <w:r w:rsidRPr="00777BE1">
        <w:rPr>
          <w:rFonts w:ascii="仿宋" w:eastAsia="仿宋" w:hAnsi="仿宋" w:cs="仿宋_GB2312" w:hint="eastAsia"/>
          <w:kern w:val="0"/>
          <w:sz w:val="32"/>
          <w:szCs w:val="32"/>
        </w:rPr>
        <w:t>万元，较上年</w:t>
      </w:r>
      <w:r w:rsidRPr="00777BE1">
        <w:rPr>
          <w:rFonts w:ascii="仿宋" w:eastAsia="仿宋" w:hAnsi="仿宋" w:hint="eastAsia"/>
          <w:sz w:val="32"/>
          <w:szCs w:val="32"/>
        </w:rPr>
        <w:t>持平</w:t>
      </w:r>
      <w:r w:rsidRPr="00777BE1">
        <w:rPr>
          <w:rFonts w:ascii="仿宋" w:eastAsia="仿宋" w:hAnsi="仿宋" w:cs="仿宋_GB2312" w:hint="eastAsia"/>
          <w:kern w:val="0"/>
          <w:sz w:val="32"/>
          <w:szCs w:val="32"/>
        </w:rPr>
        <w:t>，主要原因是</w:t>
      </w:r>
      <w:r w:rsidRPr="00777BE1">
        <w:rPr>
          <w:rFonts w:ascii="仿宋" w:eastAsia="仿宋" w:hAnsi="仿宋"/>
          <w:sz w:val="32"/>
          <w:szCs w:val="32"/>
        </w:rPr>
        <w:t>2023</w:t>
      </w:r>
      <w:r w:rsidRPr="00777BE1">
        <w:rPr>
          <w:rFonts w:ascii="仿宋" w:eastAsia="仿宋" w:hAnsi="仿宋" w:cs="仿宋_GB2312" w:hint="eastAsia"/>
          <w:kern w:val="0"/>
          <w:sz w:val="32"/>
          <w:szCs w:val="32"/>
        </w:rPr>
        <w:t>年和</w:t>
      </w:r>
      <w:r w:rsidRPr="00777BE1">
        <w:rPr>
          <w:rFonts w:ascii="仿宋" w:eastAsia="仿宋" w:hAnsi="仿宋" w:cs="仿宋_GB2312"/>
          <w:kern w:val="0"/>
          <w:sz w:val="32"/>
          <w:szCs w:val="32"/>
        </w:rPr>
        <w:t>2022</w:t>
      </w:r>
      <w:r w:rsidRPr="00777BE1">
        <w:rPr>
          <w:rFonts w:ascii="仿宋" w:eastAsia="仿宋" w:hAnsi="仿宋" w:cs="仿宋_GB2312" w:hint="eastAsia"/>
          <w:kern w:val="0"/>
          <w:sz w:val="32"/>
          <w:szCs w:val="32"/>
        </w:rPr>
        <w:t>年，我部门无</w:t>
      </w:r>
      <w:r w:rsidRPr="00777BE1">
        <w:rPr>
          <w:rFonts w:ascii="仿宋" w:eastAsia="仿宋" w:hAnsi="仿宋" w:hint="eastAsia"/>
          <w:sz w:val="32"/>
          <w:szCs w:val="32"/>
        </w:rPr>
        <w:t>公务用车购置</w:t>
      </w:r>
      <w:r w:rsidRPr="00777BE1">
        <w:rPr>
          <w:rFonts w:ascii="仿宋" w:eastAsia="仿宋" w:hAnsi="仿宋" w:cs="仿宋_GB2312" w:hint="eastAsia"/>
          <w:kern w:val="0"/>
          <w:sz w:val="32"/>
          <w:szCs w:val="32"/>
        </w:rPr>
        <w:t>经费预算。</w:t>
      </w:r>
    </w:p>
    <w:p w:rsidR="00437390" w:rsidRPr="00777BE1" w:rsidRDefault="00437390">
      <w:pPr>
        <w:spacing w:line="580" w:lineRule="exact"/>
        <w:ind w:firstLine="640"/>
        <w:rPr>
          <w:rFonts w:ascii="仿宋" w:eastAsia="仿宋" w:hAnsi="仿宋"/>
          <w:sz w:val="32"/>
          <w:szCs w:val="32"/>
        </w:rPr>
      </w:pPr>
      <w:r w:rsidRPr="00777BE1">
        <w:rPr>
          <w:rFonts w:ascii="仿宋" w:eastAsia="仿宋" w:hAnsi="仿宋" w:cs="仿宋_GB2312" w:hint="eastAsia"/>
          <w:kern w:val="0"/>
          <w:sz w:val="32"/>
          <w:szCs w:val="32"/>
        </w:rPr>
        <w:t>本部门无</w:t>
      </w:r>
      <w:r w:rsidRPr="00777BE1">
        <w:rPr>
          <w:rFonts w:ascii="仿宋" w:eastAsia="仿宋" w:hAnsi="仿宋" w:cs="仿宋_GB2312"/>
          <w:kern w:val="0"/>
          <w:sz w:val="32"/>
          <w:szCs w:val="32"/>
        </w:rPr>
        <w:t>202</w:t>
      </w:r>
      <w:r>
        <w:rPr>
          <w:rFonts w:ascii="仿宋" w:eastAsia="仿宋" w:hAnsi="仿宋" w:cs="仿宋_GB2312"/>
          <w:kern w:val="0"/>
          <w:sz w:val="32"/>
          <w:szCs w:val="32"/>
        </w:rPr>
        <w:t>2</w:t>
      </w:r>
      <w:r w:rsidRPr="00777BE1">
        <w:rPr>
          <w:rFonts w:ascii="仿宋" w:eastAsia="仿宋" w:hAnsi="仿宋" w:cs="仿宋_GB2312" w:hint="eastAsia"/>
          <w:kern w:val="0"/>
          <w:sz w:val="32"/>
          <w:szCs w:val="32"/>
        </w:rPr>
        <w:t>年结转的财政拨款“三公”经费支出。</w:t>
      </w:r>
    </w:p>
    <w:p w:rsidR="00437390" w:rsidRPr="00777BE1" w:rsidRDefault="00437390">
      <w:pPr>
        <w:spacing w:line="360" w:lineRule="auto"/>
        <w:ind w:firstLine="640"/>
        <w:rPr>
          <w:rFonts w:ascii="仿宋" w:eastAsia="仿宋" w:hAnsi="仿宋"/>
          <w:sz w:val="32"/>
          <w:szCs w:val="32"/>
        </w:rPr>
      </w:pPr>
      <w:r w:rsidRPr="00777BE1">
        <w:rPr>
          <w:rFonts w:ascii="仿宋" w:eastAsia="仿宋" w:hAnsi="仿宋"/>
          <w:sz w:val="32"/>
          <w:szCs w:val="32"/>
        </w:rPr>
        <w:t>2023</w:t>
      </w:r>
      <w:r w:rsidRPr="00777BE1">
        <w:rPr>
          <w:rFonts w:ascii="仿宋" w:eastAsia="仿宋" w:hAnsi="仿宋" w:hint="eastAsia"/>
          <w:sz w:val="32"/>
          <w:szCs w:val="32"/>
        </w:rPr>
        <w:t>年本部门会议费预算支出为</w:t>
      </w:r>
      <w:r w:rsidRPr="00777BE1">
        <w:rPr>
          <w:rFonts w:ascii="仿宋" w:eastAsia="仿宋" w:hAnsi="仿宋"/>
          <w:sz w:val="32"/>
          <w:szCs w:val="32"/>
        </w:rPr>
        <w:t>12</w:t>
      </w:r>
      <w:r w:rsidRPr="00777BE1">
        <w:rPr>
          <w:rFonts w:ascii="仿宋" w:eastAsia="仿宋" w:hAnsi="仿宋" w:hint="eastAsia"/>
          <w:sz w:val="32"/>
          <w:szCs w:val="32"/>
        </w:rPr>
        <w:t>万元，较上年增加</w:t>
      </w:r>
      <w:r w:rsidRPr="00777BE1">
        <w:rPr>
          <w:rFonts w:ascii="仿宋" w:eastAsia="仿宋" w:hAnsi="仿宋"/>
          <w:sz w:val="32"/>
          <w:szCs w:val="32"/>
        </w:rPr>
        <w:t>2</w:t>
      </w:r>
      <w:r w:rsidRPr="00777BE1">
        <w:rPr>
          <w:rFonts w:ascii="仿宋" w:eastAsia="仿宋" w:hAnsi="仿宋" w:hint="eastAsia"/>
          <w:sz w:val="32"/>
          <w:szCs w:val="32"/>
        </w:rPr>
        <w:t>万元（</w:t>
      </w:r>
      <w:r w:rsidRPr="00777BE1">
        <w:rPr>
          <w:rFonts w:ascii="仿宋" w:eastAsia="仿宋" w:hAnsi="仿宋"/>
          <w:sz w:val="32"/>
          <w:szCs w:val="32"/>
        </w:rPr>
        <w:t>20%</w:t>
      </w:r>
      <w:r w:rsidRPr="00777BE1">
        <w:rPr>
          <w:rFonts w:ascii="仿宋" w:eastAsia="仿宋" w:hAnsi="仿宋" w:hint="eastAsia"/>
          <w:sz w:val="32"/>
          <w:szCs w:val="32"/>
        </w:rPr>
        <w:t>）</w:t>
      </w:r>
      <w:r w:rsidRPr="00777BE1">
        <w:rPr>
          <w:rFonts w:ascii="仿宋" w:eastAsia="仿宋" w:hAnsi="仿宋"/>
          <w:sz w:val="32"/>
          <w:szCs w:val="32"/>
        </w:rPr>
        <w:t>,</w:t>
      </w:r>
      <w:r w:rsidRPr="00777BE1">
        <w:rPr>
          <w:rFonts w:ascii="仿宋" w:eastAsia="仿宋" w:hAnsi="仿宋" w:hint="eastAsia"/>
          <w:sz w:val="32"/>
          <w:szCs w:val="32"/>
        </w:rPr>
        <w:t>主要原因是</w:t>
      </w:r>
      <w:r w:rsidRPr="00777BE1">
        <w:rPr>
          <w:rFonts w:ascii="仿宋" w:eastAsia="仿宋" w:hAnsi="仿宋"/>
          <w:sz w:val="32"/>
          <w:szCs w:val="32"/>
        </w:rPr>
        <w:t>2023</w:t>
      </w:r>
      <w:r w:rsidRPr="00777BE1">
        <w:rPr>
          <w:rFonts w:ascii="仿宋" w:eastAsia="仿宋" w:hAnsi="仿宋" w:hint="eastAsia"/>
          <w:sz w:val="32"/>
          <w:szCs w:val="32"/>
        </w:rPr>
        <w:t>年有部分新召开会议计划，故我部门会议费支出预算较</w:t>
      </w:r>
      <w:r w:rsidRPr="00777BE1">
        <w:rPr>
          <w:rFonts w:ascii="仿宋" w:eastAsia="仿宋" w:hAnsi="仿宋"/>
          <w:sz w:val="32"/>
          <w:szCs w:val="32"/>
        </w:rPr>
        <w:t>2022</w:t>
      </w:r>
      <w:r w:rsidRPr="00777BE1">
        <w:rPr>
          <w:rFonts w:ascii="仿宋" w:eastAsia="仿宋" w:hAnsi="仿宋" w:hint="eastAsia"/>
          <w:sz w:val="32"/>
          <w:szCs w:val="32"/>
        </w:rPr>
        <w:t>年增加。</w:t>
      </w:r>
    </w:p>
    <w:p w:rsidR="00437390" w:rsidRPr="00777BE1" w:rsidRDefault="00437390">
      <w:pPr>
        <w:spacing w:line="360" w:lineRule="auto"/>
        <w:ind w:firstLine="640"/>
        <w:rPr>
          <w:rFonts w:ascii="仿宋" w:eastAsia="仿宋" w:hAnsi="仿宋"/>
          <w:sz w:val="32"/>
          <w:szCs w:val="32"/>
        </w:rPr>
      </w:pPr>
      <w:r w:rsidRPr="00777BE1">
        <w:rPr>
          <w:rFonts w:ascii="仿宋" w:eastAsia="仿宋" w:hAnsi="仿宋" w:hint="eastAsia"/>
          <w:sz w:val="32"/>
          <w:szCs w:val="32"/>
        </w:rPr>
        <w:t>本部门无</w:t>
      </w:r>
      <w:r w:rsidRPr="00777BE1">
        <w:rPr>
          <w:rFonts w:ascii="仿宋" w:eastAsia="仿宋" w:hAnsi="仿宋"/>
          <w:sz w:val="32"/>
          <w:szCs w:val="32"/>
        </w:rPr>
        <w:t>202</w:t>
      </w:r>
      <w:r>
        <w:rPr>
          <w:rFonts w:ascii="仿宋" w:eastAsia="仿宋" w:hAnsi="仿宋"/>
          <w:sz w:val="32"/>
          <w:szCs w:val="32"/>
        </w:rPr>
        <w:t>2</w:t>
      </w:r>
      <w:r w:rsidRPr="00777BE1">
        <w:rPr>
          <w:rFonts w:ascii="仿宋" w:eastAsia="仿宋" w:hAnsi="仿宋" w:hint="eastAsia"/>
          <w:sz w:val="32"/>
          <w:szCs w:val="32"/>
        </w:rPr>
        <w:t>年结转的财政拨款会议费支出。</w:t>
      </w:r>
    </w:p>
    <w:p w:rsidR="00437390" w:rsidRPr="00777BE1" w:rsidRDefault="00437390">
      <w:pPr>
        <w:spacing w:line="580" w:lineRule="exact"/>
        <w:ind w:firstLine="640"/>
        <w:rPr>
          <w:rFonts w:ascii="仿宋" w:eastAsia="仿宋" w:hAnsi="仿宋"/>
          <w:sz w:val="32"/>
          <w:szCs w:val="32"/>
        </w:rPr>
      </w:pPr>
      <w:r w:rsidRPr="00777BE1">
        <w:rPr>
          <w:rFonts w:ascii="仿宋" w:eastAsia="仿宋" w:hAnsi="仿宋"/>
          <w:sz w:val="32"/>
          <w:szCs w:val="32"/>
        </w:rPr>
        <w:t>2023</w:t>
      </w:r>
      <w:r w:rsidRPr="00777BE1">
        <w:rPr>
          <w:rFonts w:ascii="仿宋" w:eastAsia="仿宋" w:hAnsi="仿宋" w:hint="eastAsia"/>
          <w:sz w:val="32"/>
          <w:szCs w:val="32"/>
        </w:rPr>
        <w:t>年本部门培训费预算支出为</w:t>
      </w:r>
      <w:r w:rsidRPr="00777BE1">
        <w:rPr>
          <w:rFonts w:ascii="仿宋" w:eastAsia="仿宋" w:hAnsi="仿宋"/>
          <w:sz w:val="32"/>
          <w:szCs w:val="32"/>
        </w:rPr>
        <w:t>9.64</w:t>
      </w:r>
      <w:r w:rsidRPr="00777BE1">
        <w:rPr>
          <w:rFonts w:ascii="仿宋" w:eastAsia="仿宋" w:hAnsi="仿宋" w:hint="eastAsia"/>
          <w:sz w:val="32"/>
          <w:szCs w:val="32"/>
        </w:rPr>
        <w:t>万元，较上年增加</w:t>
      </w:r>
      <w:r w:rsidRPr="00777BE1">
        <w:rPr>
          <w:rFonts w:ascii="仿宋" w:eastAsia="仿宋" w:hAnsi="仿宋"/>
          <w:sz w:val="32"/>
          <w:szCs w:val="32"/>
        </w:rPr>
        <w:t>9.64</w:t>
      </w:r>
      <w:r w:rsidRPr="00777BE1">
        <w:rPr>
          <w:rFonts w:ascii="仿宋" w:eastAsia="仿宋" w:hAnsi="仿宋" w:hint="eastAsia"/>
          <w:sz w:val="32"/>
          <w:szCs w:val="32"/>
        </w:rPr>
        <w:t>万元（</w:t>
      </w:r>
      <w:r w:rsidRPr="00777BE1">
        <w:rPr>
          <w:rFonts w:ascii="仿宋" w:eastAsia="仿宋" w:hAnsi="仿宋"/>
          <w:sz w:val="32"/>
          <w:szCs w:val="32"/>
        </w:rPr>
        <w:t>100%</w:t>
      </w:r>
      <w:r w:rsidRPr="00777BE1">
        <w:rPr>
          <w:rFonts w:ascii="仿宋" w:eastAsia="仿宋" w:hAnsi="仿宋" w:hint="eastAsia"/>
          <w:sz w:val="32"/>
          <w:szCs w:val="32"/>
        </w:rPr>
        <w:t>），主要原因是</w:t>
      </w:r>
      <w:r w:rsidRPr="00777BE1">
        <w:rPr>
          <w:rFonts w:ascii="仿宋" w:eastAsia="仿宋" w:hAnsi="仿宋"/>
          <w:sz w:val="32"/>
          <w:szCs w:val="32"/>
        </w:rPr>
        <w:t>2023</w:t>
      </w:r>
      <w:r w:rsidRPr="00777BE1">
        <w:rPr>
          <w:rFonts w:ascii="仿宋" w:eastAsia="仿宋" w:hAnsi="仿宋" w:hint="eastAsia"/>
          <w:sz w:val="32"/>
          <w:szCs w:val="32"/>
        </w:rPr>
        <w:t>年我部门有新增培训计划，故年初预算中安排培训费预算。</w:t>
      </w:r>
    </w:p>
    <w:p w:rsidR="00437390" w:rsidRPr="00777BE1" w:rsidRDefault="00437390" w:rsidP="00757CA1">
      <w:pPr>
        <w:spacing w:line="360" w:lineRule="auto"/>
        <w:ind w:firstLine="640"/>
        <w:rPr>
          <w:rFonts w:ascii="仿宋" w:eastAsia="仿宋" w:hAnsi="仿宋"/>
          <w:sz w:val="32"/>
          <w:szCs w:val="32"/>
        </w:rPr>
      </w:pPr>
      <w:r w:rsidRPr="00777BE1">
        <w:rPr>
          <w:rFonts w:ascii="仿宋" w:eastAsia="仿宋" w:hAnsi="仿宋" w:hint="eastAsia"/>
          <w:sz w:val="32"/>
          <w:szCs w:val="32"/>
        </w:rPr>
        <w:t>本部门无</w:t>
      </w:r>
      <w:r w:rsidRPr="00777BE1">
        <w:rPr>
          <w:rFonts w:ascii="仿宋" w:eastAsia="仿宋" w:hAnsi="仿宋"/>
          <w:sz w:val="32"/>
          <w:szCs w:val="32"/>
        </w:rPr>
        <w:t>202</w:t>
      </w:r>
      <w:r>
        <w:rPr>
          <w:rFonts w:ascii="仿宋" w:eastAsia="仿宋" w:hAnsi="仿宋"/>
          <w:sz w:val="32"/>
          <w:szCs w:val="32"/>
        </w:rPr>
        <w:t>2</w:t>
      </w:r>
      <w:r w:rsidRPr="00777BE1">
        <w:rPr>
          <w:rFonts w:ascii="仿宋" w:eastAsia="仿宋" w:hAnsi="仿宋" w:hint="eastAsia"/>
          <w:sz w:val="32"/>
          <w:szCs w:val="32"/>
        </w:rPr>
        <w:t>年结转的财政拨款培训费支出。</w:t>
      </w:r>
    </w:p>
    <w:p w:rsidR="00437390" w:rsidRPr="00777BE1" w:rsidRDefault="00437390" w:rsidP="00905307">
      <w:pPr>
        <w:jc w:val="center"/>
        <w:rPr>
          <w:rFonts w:ascii="黑体" w:eastAsia="黑体" w:hAnsi="黑体"/>
          <w:sz w:val="32"/>
          <w:szCs w:val="32"/>
        </w:rPr>
      </w:pPr>
      <w:r w:rsidRPr="00777BE1">
        <w:rPr>
          <w:rFonts w:ascii="黑体" w:eastAsia="黑体" w:hAnsi="黑体" w:hint="eastAsia"/>
          <w:sz w:val="32"/>
          <w:szCs w:val="32"/>
        </w:rPr>
        <w:t>会议费培训费明细</w:t>
      </w:r>
      <w:r w:rsidRPr="00777BE1">
        <w:rPr>
          <w:rFonts w:ascii="黑体" w:eastAsia="黑体" w:hAnsi="黑体"/>
          <w:sz w:val="32"/>
          <w:szCs w:val="32"/>
        </w:rPr>
        <w:t xml:space="preserve"> </w:t>
      </w:r>
    </w:p>
    <w:p w:rsidR="00437390" w:rsidRPr="007D1972" w:rsidRDefault="00437390" w:rsidP="00905307">
      <w:pPr>
        <w:ind w:firstLine="640"/>
        <w:jc w:val="right"/>
        <w:rPr>
          <w:rFonts w:ascii="仿宋" w:eastAsia="仿宋" w:hAnsi="仿宋" w:cs="仿宋"/>
          <w:sz w:val="24"/>
        </w:rPr>
      </w:pPr>
      <w:r w:rsidRPr="007D1972">
        <w:rPr>
          <w:rFonts w:ascii="仿宋" w:eastAsia="仿宋" w:hAnsi="仿宋" w:cs="仿宋" w:hint="eastAsia"/>
          <w:sz w:val="24"/>
        </w:rPr>
        <w:t>单位：万元</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507"/>
        <w:gridCol w:w="2436"/>
        <w:gridCol w:w="870"/>
        <w:gridCol w:w="990"/>
        <w:gridCol w:w="880"/>
      </w:tblGrid>
      <w:tr w:rsidR="00437390" w:rsidRPr="007D1972" w:rsidTr="00905307">
        <w:tc>
          <w:tcPr>
            <w:tcW w:w="841" w:type="dxa"/>
          </w:tcPr>
          <w:p w:rsidR="00437390" w:rsidRPr="007D1972" w:rsidRDefault="00437390" w:rsidP="00A072F7">
            <w:pPr>
              <w:spacing w:line="360" w:lineRule="auto"/>
              <w:jc w:val="center"/>
              <w:rPr>
                <w:rFonts w:ascii="黑体" w:eastAsia="黑体" w:hAnsi="黑体"/>
                <w:sz w:val="30"/>
                <w:szCs w:val="30"/>
              </w:rPr>
            </w:pPr>
            <w:r w:rsidRPr="007D1972">
              <w:rPr>
                <w:rFonts w:ascii="黑体" w:eastAsia="黑体" w:hAnsi="黑体" w:hint="eastAsia"/>
                <w:sz w:val="30"/>
                <w:szCs w:val="30"/>
              </w:rPr>
              <w:t>序号</w:t>
            </w:r>
          </w:p>
        </w:tc>
        <w:tc>
          <w:tcPr>
            <w:tcW w:w="2507" w:type="dxa"/>
          </w:tcPr>
          <w:p w:rsidR="00437390" w:rsidRPr="007D1972" w:rsidRDefault="00437390" w:rsidP="00A072F7">
            <w:pPr>
              <w:spacing w:line="360" w:lineRule="auto"/>
              <w:jc w:val="center"/>
              <w:rPr>
                <w:rFonts w:ascii="黑体" w:eastAsia="黑体" w:hAnsi="黑体"/>
                <w:sz w:val="30"/>
                <w:szCs w:val="30"/>
              </w:rPr>
            </w:pPr>
            <w:r w:rsidRPr="007D1972">
              <w:rPr>
                <w:rFonts w:ascii="黑体" w:eastAsia="黑体" w:hAnsi="黑体" w:hint="eastAsia"/>
                <w:sz w:val="30"/>
                <w:szCs w:val="30"/>
              </w:rPr>
              <w:t>会议</w:t>
            </w:r>
            <w:r w:rsidRPr="007D1972">
              <w:rPr>
                <w:rFonts w:ascii="黑体" w:eastAsia="黑体" w:hAnsi="黑体"/>
                <w:sz w:val="30"/>
                <w:szCs w:val="30"/>
              </w:rPr>
              <w:t>/</w:t>
            </w:r>
            <w:r w:rsidRPr="007D1972">
              <w:rPr>
                <w:rFonts w:ascii="黑体" w:eastAsia="黑体" w:hAnsi="黑体" w:hint="eastAsia"/>
                <w:sz w:val="30"/>
                <w:szCs w:val="30"/>
              </w:rPr>
              <w:t>培训名称</w:t>
            </w:r>
          </w:p>
        </w:tc>
        <w:tc>
          <w:tcPr>
            <w:tcW w:w="2436" w:type="dxa"/>
          </w:tcPr>
          <w:p w:rsidR="00437390" w:rsidRPr="007D1972" w:rsidRDefault="00437390" w:rsidP="00A072F7">
            <w:pPr>
              <w:spacing w:line="360" w:lineRule="auto"/>
              <w:jc w:val="center"/>
              <w:rPr>
                <w:rFonts w:ascii="黑体" w:eastAsia="黑体" w:hAnsi="黑体"/>
                <w:sz w:val="30"/>
                <w:szCs w:val="30"/>
              </w:rPr>
            </w:pPr>
            <w:r w:rsidRPr="007D1972">
              <w:rPr>
                <w:rFonts w:ascii="黑体" w:eastAsia="黑体" w:hAnsi="黑体" w:hint="eastAsia"/>
                <w:sz w:val="30"/>
                <w:szCs w:val="30"/>
              </w:rPr>
              <w:t>时间</w:t>
            </w:r>
          </w:p>
        </w:tc>
        <w:tc>
          <w:tcPr>
            <w:tcW w:w="870" w:type="dxa"/>
          </w:tcPr>
          <w:p w:rsidR="00437390" w:rsidRPr="007D1972" w:rsidRDefault="00437390" w:rsidP="00A072F7">
            <w:pPr>
              <w:spacing w:line="360" w:lineRule="auto"/>
              <w:jc w:val="center"/>
              <w:rPr>
                <w:rFonts w:ascii="黑体" w:eastAsia="黑体" w:hAnsi="黑体"/>
                <w:sz w:val="30"/>
                <w:szCs w:val="30"/>
              </w:rPr>
            </w:pPr>
            <w:r w:rsidRPr="007D1972">
              <w:rPr>
                <w:rFonts w:ascii="黑体" w:eastAsia="黑体" w:hAnsi="黑体" w:hint="eastAsia"/>
                <w:sz w:val="30"/>
                <w:szCs w:val="30"/>
              </w:rPr>
              <w:t>人数</w:t>
            </w:r>
          </w:p>
        </w:tc>
        <w:tc>
          <w:tcPr>
            <w:tcW w:w="990" w:type="dxa"/>
          </w:tcPr>
          <w:p w:rsidR="00437390" w:rsidRPr="007D1972" w:rsidRDefault="00437390" w:rsidP="00A072F7">
            <w:pPr>
              <w:spacing w:line="360" w:lineRule="auto"/>
              <w:jc w:val="center"/>
              <w:rPr>
                <w:rFonts w:ascii="黑体" w:eastAsia="黑体" w:hAnsi="黑体"/>
                <w:sz w:val="30"/>
                <w:szCs w:val="30"/>
              </w:rPr>
            </w:pPr>
            <w:r w:rsidRPr="007D1972">
              <w:rPr>
                <w:rFonts w:ascii="黑体" w:eastAsia="黑体" w:hAnsi="黑体" w:hint="eastAsia"/>
                <w:sz w:val="30"/>
                <w:szCs w:val="30"/>
              </w:rPr>
              <w:t>金额</w:t>
            </w:r>
          </w:p>
        </w:tc>
        <w:tc>
          <w:tcPr>
            <w:tcW w:w="880" w:type="dxa"/>
          </w:tcPr>
          <w:p w:rsidR="00437390" w:rsidRPr="007D1972" w:rsidRDefault="00437390" w:rsidP="00A072F7">
            <w:pPr>
              <w:spacing w:line="360" w:lineRule="auto"/>
              <w:jc w:val="center"/>
              <w:rPr>
                <w:rFonts w:ascii="黑体" w:eastAsia="黑体" w:hAnsi="黑体"/>
                <w:sz w:val="30"/>
                <w:szCs w:val="30"/>
              </w:rPr>
            </w:pPr>
            <w:r w:rsidRPr="007D1972">
              <w:rPr>
                <w:rFonts w:ascii="黑体" w:eastAsia="黑体" w:hAnsi="黑体" w:hint="eastAsia"/>
                <w:sz w:val="30"/>
                <w:szCs w:val="30"/>
              </w:rPr>
              <w:t>备注</w:t>
            </w:r>
          </w:p>
        </w:tc>
      </w:tr>
      <w:tr w:rsidR="00437390" w:rsidRPr="007D1972" w:rsidTr="00905307">
        <w:trPr>
          <w:trHeight w:val="422"/>
        </w:trPr>
        <w:tc>
          <w:tcPr>
            <w:tcW w:w="841"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1</w:t>
            </w:r>
          </w:p>
        </w:tc>
        <w:tc>
          <w:tcPr>
            <w:tcW w:w="2507"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hint="eastAsia"/>
                <w:sz w:val="24"/>
              </w:rPr>
              <w:t>全市公安工作会</w:t>
            </w:r>
          </w:p>
        </w:tc>
        <w:tc>
          <w:tcPr>
            <w:tcW w:w="2436" w:type="dxa"/>
          </w:tcPr>
          <w:p w:rsidR="00437390" w:rsidRPr="007D1972" w:rsidRDefault="00437390"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21"/>
                <w:attr w:name="Month" w:val="2"/>
                <w:attr w:name="Year" w:val="2023"/>
              </w:smartTagPr>
              <w:r w:rsidRPr="007D1972">
                <w:rPr>
                  <w:rFonts w:ascii="仿宋_GB2312" w:eastAsia="仿宋_GB2312" w:hAnsi="仿宋_GB2312" w:cs="仿宋_GB2312"/>
                  <w:szCs w:val="21"/>
                </w:rPr>
                <w:t>2023</w:t>
              </w:r>
              <w:r w:rsidRPr="007D1972">
                <w:rPr>
                  <w:rFonts w:ascii="仿宋_GB2312" w:eastAsia="仿宋_GB2312" w:hAnsi="仿宋_GB2312" w:cs="仿宋_GB2312" w:hint="eastAsia"/>
                  <w:szCs w:val="21"/>
                </w:rPr>
                <w:t>年</w:t>
              </w:r>
              <w:r w:rsidRPr="007D1972">
                <w:rPr>
                  <w:rFonts w:ascii="仿宋_GB2312" w:eastAsia="仿宋_GB2312" w:hAnsi="仿宋_GB2312" w:cs="仿宋_GB2312"/>
                  <w:szCs w:val="21"/>
                </w:rPr>
                <w:t>2</w:t>
              </w:r>
              <w:r w:rsidRPr="007D1972">
                <w:rPr>
                  <w:rFonts w:ascii="仿宋_GB2312" w:eastAsia="仿宋_GB2312" w:hAnsi="仿宋_GB2312" w:cs="仿宋_GB2312" w:hint="eastAsia"/>
                  <w:szCs w:val="21"/>
                </w:rPr>
                <w:t>月</w:t>
              </w:r>
              <w:r w:rsidRPr="007D1972">
                <w:rPr>
                  <w:rFonts w:ascii="仿宋_GB2312" w:eastAsia="仿宋_GB2312" w:hAnsi="仿宋_GB2312" w:cs="仿宋_GB2312"/>
                  <w:szCs w:val="21"/>
                </w:rPr>
                <w:t>21</w:t>
              </w:r>
              <w:r w:rsidRPr="007D1972">
                <w:rPr>
                  <w:rFonts w:ascii="仿宋_GB2312" w:eastAsia="仿宋_GB2312" w:hAnsi="仿宋_GB2312" w:cs="仿宋_GB2312" w:hint="eastAsia"/>
                  <w:szCs w:val="21"/>
                </w:rPr>
                <w:t>日</w:t>
              </w:r>
            </w:smartTag>
          </w:p>
        </w:tc>
        <w:tc>
          <w:tcPr>
            <w:tcW w:w="870"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sz w:val="24"/>
              </w:rPr>
              <w:t>150</w:t>
            </w:r>
            <w:r w:rsidRPr="007D1972">
              <w:rPr>
                <w:rFonts w:ascii="仿宋_GB2312" w:eastAsia="仿宋_GB2312" w:hAnsi="仿宋_GB2312" w:cs="仿宋_GB2312" w:hint="eastAsia"/>
                <w:sz w:val="24"/>
              </w:rPr>
              <w:t>人</w:t>
            </w:r>
          </w:p>
        </w:tc>
        <w:tc>
          <w:tcPr>
            <w:tcW w:w="990"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4</w:t>
            </w:r>
          </w:p>
        </w:tc>
        <w:tc>
          <w:tcPr>
            <w:tcW w:w="880" w:type="dxa"/>
          </w:tcPr>
          <w:p w:rsidR="00437390" w:rsidRPr="007D1972" w:rsidRDefault="00437390" w:rsidP="00A072F7">
            <w:pPr>
              <w:spacing w:line="360" w:lineRule="auto"/>
              <w:rPr>
                <w:rFonts w:ascii="仿宋_GB2312" w:eastAsia="仿宋_GB2312" w:hAnsi="仿宋_GB2312" w:cs="仿宋_GB2312"/>
                <w:sz w:val="24"/>
              </w:rPr>
            </w:pPr>
          </w:p>
        </w:tc>
      </w:tr>
      <w:tr w:rsidR="00437390" w:rsidRPr="007D1972" w:rsidTr="00905307">
        <w:tc>
          <w:tcPr>
            <w:tcW w:w="841"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2</w:t>
            </w:r>
          </w:p>
        </w:tc>
        <w:tc>
          <w:tcPr>
            <w:tcW w:w="2507"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hint="eastAsia"/>
                <w:sz w:val="24"/>
              </w:rPr>
              <w:t>全市公安刑侦工作会</w:t>
            </w:r>
          </w:p>
        </w:tc>
        <w:tc>
          <w:tcPr>
            <w:tcW w:w="2436" w:type="dxa"/>
          </w:tcPr>
          <w:p w:rsidR="00437390" w:rsidRPr="007D1972" w:rsidRDefault="00437390"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9"/>
                <w:attr w:name="Month" w:val="3"/>
                <w:attr w:name="Year" w:val="2023"/>
              </w:smartTagPr>
              <w:r w:rsidRPr="007D1972">
                <w:rPr>
                  <w:rFonts w:ascii="仿宋_GB2312" w:eastAsia="仿宋_GB2312" w:hAnsi="仿宋_GB2312" w:cs="仿宋_GB2312"/>
                  <w:sz w:val="24"/>
                </w:rPr>
                <w:t>2023</w:t>
              </w:r>
              <w:r w:rsidRPr="007D1972">
                <w:rPr>
                  <w:rFonts w:ascii="仿宋_GB2312" w:eastAsia="仿宋_GB2312" w:hAnsi="仿宋_GB2312" w:cs="仿宋_GB2312" w:hint="eastAsia"/>
                  <w:sz w:val="24"/>
                </w:rPr>
                <w:t>年</w:t>
              </w:r>
              <w:r w:rsidRPr="007D1972">
                <w:rPr>
                  <w:rFonts w:ascii="仿宋_GB2312" w:eastAsia="仿宋_GB2312" w:hAnsi="仿宋_GB2312" w:cs="仿宋_GB2312"/>
                  <w:sz w:val="24"/>
                </w:rPr>
                <w:t>3</w:t>
              </w:r>
              <w:r w:rsidRPr="007D1972">
                <w:rPr>
                  <w:rFonts w:ascii="仿宋_GB2312" w:eastAsia="仿宋_GB2312" w:hAnsi="仿宋_GB2312" w:cs="仿宋_GB2312" w:hint="eastAsia"/>
                  <w:sz w:val="24"/>
                </w:rPr>
                <w:t>月</w:t>
              </w:r>
              <w:r w:rsidRPr="007D1972">
                <w:rPr>
                  <w:rFonts w:ascii="仿宋_GB2312" w:eastAsia="仿宋_GB2312" w:hAnsi="仿宋_GB2312" w:cs="仿宋_GB2312"/>
                  <w:sz w:val="24"/>
                </w:rPr>
                <w:t>9</w:t>
              </w:r>
              <w:r w:rsidRPr="007D1972">
                <w:rPr>
                  <w:rFonts w:ascii="仿宋_GB2312" w:eastAsia="仿宋_GB2312" w:hAnsi="仿宋_GB2312" w:cs="仿宋_GB2312" w:hint="eastAsia"/>
                  <w:sz w:val="24"/>
                </w:rPr>
                <w:t>日</w:t>
              </w:r>
            </w:smartTag>
          </w:p>
        </w:tc>
        <w:tc>
          <w:tcPr>
            <w:tcW w:w="870"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sz w:val="24"/>
              </w:rPr>
              <w:t>100</w:t>
            </w:r>
            <w:r w:rsidRPr="007D1972">
              <w:rPr>
                <w:rFonts w:ascii="仿宋_GB2312" w:eastAsia="仿宋_GB2312" w:hAnsi="仿宋_GB2312" w:cs="仿宋_GB2312" w:hint="eastAsia"/>
                <w:sz w:val="24"/>
              </w:rPr>
              <w:t>人</w:t>
            </w:r>
          </w:p>
        </w:tc>
        <w:tc>
          <w:tcPr>
            <w:tcW w:w="990"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3</w:t>
            </w:r>
          </w:p>
        </w:tc>
        <w:tc>
          <w:tcPr>
            <w:tcW w:w="880" w:type="dxa"/>
          </w:tcPr>
          <w:p w:rsidR="00437390" w:rsidRPr="007D1972" w:rsidRDefault="00437390" w:rsidP="00A072F7">
            <w:pPr>
              <w:spacing w:line="360" w:lineRule="auto"/>
              <w:rPr>
                <w:rFonts w:ascii="仿宋_GB2312" w:eastAsia="仿宋_GB2312" w:hAnsi="仿宋_GB2312" w:cs="仿宋_GB2312"/>
                <w:sz w:val="24"/>
              </w:rPr>
            </w:pPr>
          </w:p>
        </w:tc>
      </w:tr>
      <w:tr w:rsidR="00437390" w:rsidRPr="007D1972" w:rsidTr="00905307">
        <w:tc>
          <w:tcPr>
            <w:tcW w:w="841"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3</w:t>
            </w:r>
          </w:p>
        </w:tc>
        <w:tc>
          <w:tcPr>
            <w:tcW w:w="2507"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hint="eastAsia"/>
                <w:sz w:val="24"/>
              </w:rPr>
              <w:t>全市禁毒工作会</w:t>
            </w:r>
          </w:p>
        </w:tc>
        <w:tc>
          <w:tcPr>
            <w:tcW w:w="2436" w:type="dxa"/>
          </w:tcPr>
          <w:p w:rsidR="00437390" w:rsidRPr="007D1972" w:rsidRDefault="00437390"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10"/>
                <w:attr w:name="Month" w:val="4"/>
                <w:attr w:name="Year" w:val="2023"/>
              </w:smartTagPr>
              <w:r w:rsidRPr="007D1972">
                <w:rPr>
                  <w:rFonts w:ascii="仿宋_GB2312" w:eastAsia="仿宋_GB2312" w:hAnsi="仿宋_GB2312" w:cs="仿宋_GB2312"/>
                  <w:sz w:val="24"/>
                </w:rPr>
                <w:t>2023</w:t>
              </w:r>
              <w:r w:rsidRPr="007D1972">
                <w:rPr>
                  <w:rFonts w:ascii="仿宋_GB2312" w:eastAsia="仿宋_GB2312" w:hAnsi="仿宋_GB2312" w:cs="仿宋_GB2312" w:hint="eastAsia"/>
                  <w:sz w:val="24"/>
                </w:rPr>
                <w:t>年</w:t>
              </w:r>
              <w:r w:rsidRPr="007D1972">
                <w:rPr>
                  <w:rFonts w:ascii="仿宋_GB2312" w:eastAsia="仿宋_GB2312" w:hAnsi="仿宋_GB2312" w:cs="仿宋_GB2312"/>
                  <w:sz w:val="24"/>
                </w:rPr>
                <w:t>4</w:t>
              </w:r>
              <w:r w:rsidRPr="007D1972">
                <w:rPr>
                  <w:rFonts w:ascii="仿宋_GB2312" w:eastAsia="仿宋_GB2312" w:hAnsi="仿宋_GB2312" w:cs="仿宋_GB2312" w:hint="eastAsia"/>
                  <w:sz w:val="24"/>
                </w:rPr>
                <w:t>月</w:t>
              </w:r>
              <w:r w:rsidRPr="007D1972">
                <w:rPr>
                  <w:rFonts w:ascii="仿宋_GB2312" w:eastAsia="仿宋_GB2312" w:hAnsi="仿宋_GB2312" w:cs="仿宋_GB2312"/>
                  <w:sz w:val="24"/>
                </w:rPr>
                <w:t>10</w:t>
              </w:r>
              <w:r w:rsidRPr="007D1972">
                <w:rPr>
                  <w:rFonts w:ascii="仿宋_GB2312" w:eastAsia="仿宋_GB2312" w:hAnsi="仿宋_GB2312" w:cs="仿宋_GB2312" w:hint="eastAsia"/>
                  <w:sz w:val="24"/>
                </w:rPr>
                <w:t>日</w:t>
              </w:r>
            </w:smartTag>
          </w:p>
        </w:tc>
        <w:tc>
          <w:tcPr>
            <w:tcW w:w="870"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sz w:val="24"/>
              </w:rPr>
              <w:t>80</w:t>
            </w:r>
            <w:r w:rsidRPr="007D1972">
              <w:rPr>
                <w:rFonts w:ascii="仿宋_GB2312" w:eastAsia="仿宋_GB2312" w:hAnsi="仿宋_GB2312" w:cs="仿宋_GB2312" w:hint="eastAsia"/>
                <w:sz w:val="24"/>
              </w:rPr>
              <w:t>人</w:t>
            </w:r>
          </w:p>
        </w:tc>
        <w:tc>
          <w:tcPr>
            <w:tcW w:w="990" w:type="dxa"/>
          </w:tcPr>
          <w:p w:rsidR="00437390" w:rsidRPr="007D1972" w:rsidRDefault="00437390" w:rsidP="0090530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2</w:t>
            </w:r>
          </w:p>
        </w:tc>
        <w:tc>
          <w:tcPr>
            <w:tcW w:w="880" w:type="dxa"/>
          </w:tcPr>
          <w:p w:rsidR="00437390" w:rsidRPr="007D1972" w:rsidRDefault="00437390" w:rsidP="00A072F7">
            <w:pPr>
              <w:spacing w:line="360" w:lineRule="auto"/>
              <w:rPr>
                <w:rFonts w:ascii="仿宋_GB2312" w:eastAsia="仿宋_GB2312" w:hAnsi="仿宋_GB2312" w:cs="仿宋_GB2312"/>
                <w:sz w:val="24"/>
              </w:rPr>
            </w:pPr>
          </w:p>
        </w:tc>
      </w:tr>
      <w:tr w:rsidR="00437390" w:rsidRPr="007D1972" w:rsidTr="00905307">
        <w:tc>
          <w:tcPr>
            <w:tcW w:w="841"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4</w:t>
            </w:r>
          </w:p>
        </w:tc>
        <w:tc>
          <w:tcPr>
            <w:tcW w:w="2507"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hint="eastAsia"/>
                <w:sz w:val="24"/>
              </w:rPr>
              <w:t>全市反恐工作会</w:t>
            </w:r>
          </w:p>
        </w:tc>
        <w:tc>
          <w:tcPr>
            <w:tcW w:w="2436" w:type="dxa"/>
          </w:tcPr>
          <w:p w:rsidR="00437390" w:rsidRPr="007D1972" w:rsidRDefault="00437390"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15"/>
                <w:attr w:name="Month" w:val="5"/>
                <w:attr w:name="Year" w:val="2023"/>
              </w:smartTagPr>
              <w:r w:rsidRPr="007D1972">
                <w:rPr>
                  <w:rFonts w:ascii="仿宋_GB2312" w:eastAsia="仿宋_GB2312" w:hAnsi="仿宋_GB2312" w:cs="仿宋_GB2312"/>
                  <w:sz w:val="24"/>
                </w:rPr>
                <w:t>2023</w:t>
              </w:r>
              <w:r w:rsidRPr="007D1972">
                <w:rPr>
                  <w:rFonts w:ascii="仿宋_GB2312" w:eastAsia="仿宋_GB2312" w:hAnsi="仿宋_GB2312" w:cs="仿宋_GB2312" w:hint="eastAsia"/>
                  <w:sz w:val="24"/>
                </w:rPr>
                <w:t>年</w:t>
              </w:r>
              <w:r w:rsidRPr="007D1972">
                <w:rPr>
                  <w:rFonts w:ascii="仿宋_GB2312" w:eastAsia="仿宋_GB2312" w:hAnsi="仿宋_GB2312" w:cs="仿宋_GB2312"/>
                  <w:sz w:val="24"/>
                </w:rPr>
                <w:t>5</w:t>
              </w:r>
              <w:r w:rsidRPr="007D1972">
                <w:rPr>
                  <w:rFonts w:ascii="仿宋_GB2312" w:eastAsia="仿宋_GB2312" w:hAnsi="仿宋_GB2312" w:cs="仿宋_GB2312" w:hint="eastAsia"/>
                  <w:sz w:val="24"/>
                </w:rPr>
                <w:t>月</w:t>
              </w:r>
              <w:r w:rsidRPr="007D1972">
                <w:rPr>
                  <w:rFonts w:ascii="仿宋_GB2312" w:eastAsia="仿宋_GB2312" w:hAnsi="仿宋_GB2312" w:cs="仿宋_GB2312"/>
                  <w:sz w:val="24"/>
                </w:rPr>
                <w:t>15</w:t>
              </w:r>
              <w:r w:rsidRPr="007D1972">
                <w:rPr>
                  <w:rFonts w:ascii="仿宋_GB2312" w:eastAsia="仿宋_GB2312" w:hAnsi="仿宋_GB2312" w:cs="仿宋_GB2312" w:hint="eastAsia"/>
                  <w:sz w:val="24"/>
                </w:rPr>
                <w:t>日</w:t>
              </w:r>
            </w:smartTag>
          </w:p>
        </w:tc>
        <w:tc>
          <w:tcPr>
            <w:tcW w:w="870"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sz w:val="24"/>
              </w:rPr>
              <w:t>120</w:t>
            </w:r>
            <w:r w:rsidRPr="007D1972">
              <w:rPr>
                <w:rFonts w:ascii="仿宋_GB2312" w:eastAsia="仿宋_GB2312" w:hAnsi="仿宋_GB2312" w:cs="仿宋_GB2312" w:hint="eastAsia"/>
                <w:sz w:val="24"/>
              </w:rPr>
              <w:t>人</w:t>
            </w:r>
          </w:p>
        </w:tc>
        <w:tc>
          <w:tcPr>
            <w:tcW w:w="990"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3</w:t>
            </w:r>
          </w:p>
        </w:tc>
        <w:tc>
          <w:tcPr>
            <w:tcW w:w="880" w:type="dxa"/>
          </w:tcPr>
          <w:p w:rsidR="00437390" w:rsidRPr="007D1972" w:rsidRDefault="00437390" w:rsidP="00A072F7">
            <w:pPr>
              <w:spacing w:line="360" w:lineRule="auto"/>
              <w:rPr>
                <w:rFonts w:ascii="仿宋_GB2312" w:eastAsia="仿宋_GB2312" w:hAnsi="仿宋_GB2312" w:cs="仿宋_GB2312"/>
                <w:sz w:val="24"/>
              </w:rPr>
            </w:pPr>
          </w:p>
        </w:tc>
      </w:tr>
      <w:tr w:rsidR="00437390" w:rsidRPr="007D1972" w:rsidTr="003653F5">
        <w:tc>
          <w:tcPr>
            <w:tcW w:w="841"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5</w:t>
            </w:r>
          </w:p>
        </w:tc>
        <w:tc>
          <w:tcPr>
            <w:tcW w:w="2507"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hint="eastAsia"/>
                <w:sz w:val="24"/>
              </w:rPr>
              <w:t>全市刑事技术培训</w:t>
            </w:r>
          </w:p>
        </w:tc>
        <w:tc>
          <w:tcPr>
            <w:tcW w:w="2436" w:type="dxa"/>
          </w:tcPr>
          <w:p w:rsidR="00437390" w:rsidRPr="007D1972" w:rsidRDefault="00437390"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8"/>
                <w:attr w:name="Month" w:val="6"/>
                <w:attr w:name="Year" w:val="2023"/>
              </w:smartTagPr>
              <w:r w:rsidRPr="007D1972">
                <w:rPr>
                  <w:rFonts w:ascii="仿宋_GB2312" w:eastAsia="仿宋_GB2312" w:hAnsi="仿宋_GB2312" w:cs="仿宋_GB2312"/>
                  <w:sz w:val="24"/>
                </w:rPr>
                <w:t>2023</w:t>
              </w:r>
              <w:r w:rsidRPr="007D1972">
                <w:rPr>
                  <w:rFonts w:ascii="仿宋_GB2312" w:eastAsia="仿宋_GB2312" w:hAnsi="仿宋_GB2312" w:cs="仿宋_GB2312" w:hint="eastAsia"/>
                  <w:sz w:val="24"/>
                </w:rPr>
                <w:t>年</w:t>
              </w:r>
              <w:r w:rsidRPr="007D1972">
                <w:rPr>
                  <w:rFonts w:ascii="仿宋_GB2312" w:eastAsia="仿宋_GB2312" w:hAnsi="仿宋_GB2312" w:cs="仿宋_GB2312"/>
                  <w:sz w:val="24"/>
                </w:rPr>
                <w:t>6</w:t>
              </w:r>
              <w:r w:rsidRPr="007D1972">
                <w:rPr>
                  <w:rFonts w:ascii="仿宋_GB2312" w:eastAsia="仿宋_GB2312" w:hAnsi="仿宋_GB2312" w:cs="仿宋_GB2312" w:hint="eastAsia"/>
                  <w:sz w:val="24"/>
                </w:rPr>
                <w:t>月</w:t>
              </w:r>
              <w:r w:rsidRPr="007D1972">
                <w:rPr>
                  <w:rFonts w:ascii="仿宋_GB2312" w:eastAsia="仿宋_GB2312" w:hAnsi="仿宋_GB2312" w:cs="仿宋_GB2312"/>
                  <w:sz w:val="24"/>
                </w:rPr>
                <w:t>8</w:t>
              </w:r>
              <w:r w:rsidRPr="007D1972">
                <w:rPr>
                  <w:rFonts w:ascii="仿宋_GB2312" w:eastAsia="仿宋_GB2312" w:hAnsi="仿宋_GB2312" w:cs="仿宋_GB2312" w:hint="eastAsia"/>
                  <w:sz w:val="24"/>
                </w:rPr>
                <w:t>日</w:t>
              </w:r>
            </w:smartTag>
          </w:p>
        </w:tc>
        <w:tc>
          <w:tcPr>
            <w:tcW w:w="870"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sz w:val="24"/>
              </w:rPr>
              <w:t>70</w:t>
            </w:r>
            <w:r w:rsidRPr="007D1972">
              <w:rPr>
                <w:rFonts w:ascii="仿宋_GB2312" w:eastAsia="仿宋_GB2312" w:hAnsi="仿宋_GB2312" w:cs="仿宋_GB2312" w:hint="eastAsia"/>
                <w:sz w:val="24"/>
              </w:rPr>
              <w:t>人</w:t>
            </w:r>
          </w:p>
        </w:tc>
        <w:tc>
          <w:tcPr>
            <w:tcW w:w="990"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2.5</w:t>
            </w:r>
          </w:p>
        </w:tc>
        <w:tc>
          <w:tcPr>
            <w:tcW w:w="880" w:type="dxa"/>
          </w:tcPr>
          <w:p w:rsidR="00437390" w:rsidRPr="007D1972" w:rsidRDefault="00437390" w:rsidP="00A072F7">
            <w:pPr>
              <w:spacing w:line="360" w:lineRule="auto"/>
              <w:rPr>
                <w:rFonts w:ascii="仿宋_GB2312" w:eastAsia="仿宋_GB2312" w:hAnsi="仿宋_GB2312" w:cs="仿宋_GB2312"/>
                <w:sz w:val="24"/>
              </w:rPr>
            </w:pPr>
          </w:p>
        </w:tc>
      </w:tr>
      <w:tr w:rsidR="00437390" w:rsidRPr="007D1972" w:rsidTr="003653F5">
        <w:tc>
          <w:tcPr>
            <w:tcW w:w="841"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3</w:t>
            </w:r>
          </w:p>
        </w:tc>
        <w:tc>
          <w:tcPr>
            <w:tcW w:w="2507"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hint="eastAsia"/>
                <w:sz w:val="24"/>
              </w:rPr>
              <w:t>网安技术培训</w:t>
            </w:r>
          </w:p>
        </w:tc>
        <w:tc>
          <w:tcPr>
            <w:tcW w:w="2436" w:type="dxa"/>
          </w:tcPr>
          <w:p w:rsidR="00437390" w:rsidRPr="007D1972" w:rsidRDefault="00437390"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16"/>
                <w:attr w:name="Month" w:val="8"/>
                <w:attr w:name="Year" w:val="2023"/>
              </w:smartTagPr>
              <w:r w:rsidRPr="007D1972">
                <w:rPr>
                  <w:rFonts w:ascii="仿宋_GB2312" w:eastAsia="仿宋_GB2312" w:hAnsi="仿宋_GB2312" w:cs="仿宋_GB2312"/>
                  <w:sz w:val="24"/>
                </w:rPr>
                <w:t>2023</w:t>
              </w:r>
              <w:r w:rsidRPr="007D1972">
                <w:rPr>
                  <w:rFonts w:ascii="仿宋_GB2312" w:eastAsia="仿宋_GB2312" w:hAnsi="仿宋_GB2312" w:cs="仿宋_GB2312" w:hint="eastAsia"/>
                  <w:sz w:val="24"/>
                </w:rPr>
                <w:t>年</w:t>
              </w:r>
              <w:r w:rsidRPr="007D1972">
                <w:rPr>
                  <w:rFonts w:ascii="仿宋_GB2312" w:eastAsia="仿宋_GB2312" w:hAnsi="仿宋_GB2312" w:cs="仿宋_GB2312"/>
                  <w:sz w:val="24"/>
                </w:rPr>
                <w:t>8</w:t>
              </w:r>
              <w:r w:rsidRPr="007D1972">
                <w:rPr>
                  <w:rFonts w:ascii="仿宋_GB2312" w:eastAsia="仿宋_GB2312" w:hAnsi="仿宋_GB2312" w:cs="仿宋_GB2312" w:hint="eastAsia"/>
                  <w:sz w:val="24"/>
                </w:rPr>
                <w:t>月</w:t>
              </w:r>
              <w:r w:rsidRPr="007D1972">
                <w:rPr>
                  <w:rFonts w:ascii="仿宋_GB2312" w:eastAsia="仿宋_GB2312" w:hAnsi="仿宋_GB2312" w:cs="仿宋_GB2312"/>
                  <w:sz w:val="24"/>
                </w:rPr>
                <w:t>16</w:t>
              </w:r>
              <w:r w:rsidRPr="007D1972">
                <w:rPr>
                  <w:rFonts w:ascii="仿宋_GB2312" w:eastAsia="仿宋_GB2312" w:hAnsi="仿宋_GB2312" w:cs="仿宋_GB2312" w:hint="eastAsia"/>
                  <w:sz w:val="24"/>
                </w:rPr>
                <w:t>日</w:t>
              </w:r>
            </w:smartTag>
          </w:p>
        </w:tc>
        <w:tc>
          <w:tcPr>
            <w:tcW w:w="870"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sz w:val="24"/>
              </w:rPr>
              <w:t>60</w:t>
            </w:r>
            <w:r w:rsidRPr="007D1972">
              <w:rPr>
                <w:rFonts w:ascii="仿宋_GB2312" w:eastAsia="仿宋_GB2312" w:hAnsi="仿宋_GB2312" w:cs="仿宋_GB2312" w:hint="eastAsia"/>
                <w:sz w:val="24"/>
              </w:rPr>
              <w:t>人</w:t>
            </w:r>
          </w:p>
        </w:tc>
        <w:tc>
          <w:tcPr>
            <w:tcW w:w="990"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2</w:t>
            </w:r>
          </w:p>
        </w:tc>
        <w:tc>
          <w:tcPr>
            <w:tcW w:w="880" w:type="dxa"/>
          </w:tcPr>
          <w:p w:rsidR="00437390" w:rsidRPr="007D1972" w:rsidRDefault="00437390" w:rsidP="00A072F7">
            <w:pPr>
              <w:spacing w:line="360" w:lineRule="auto"/>
              <w:rPr>
                <w:rFonts w:ascii="仿宋_GB2312" w:eastAsia="仿宋_GB2312" w:hAnsi="仿宋_GB2312" w:cs="仿宋_GB2312"/>
                <w:sz w:val="24"/>
              </w:rPr>
            </w:pPr>
          </w:p>
        </w:tc>
      </w:tr>
      <w:tr w:rsidR="00437390" w:rsidRPr="007D1972" w:rsidTr="003653F5">
        <w:tc>
          <w:tcPr>
            <w:tcW w:w="841"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3</w:t>
            </w:r>
          </w:p>
        </w:tc>
        <w:tc>
          <w:tcPr>
            <w:tcW w:w="2507"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hint="eastAsia"/>
                <w:sz w:val="24"/>
              </w:rPr>
              <w:t>巡特警战训培训</w:t>
            </w:r>
          </w:p>
        </w:tc>
        <w:tc>
          <w:tcPr>
            <w:tcW w:w="2436" w:type="dxa"/>
          </w:tcPr>
          <w:p w:rsidR="00437390" w:rsidRPr="007D1972" w:rsidRDefault="00437390"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15"/>
                <w:attr w:name="Month" w:val="9"/>
                <w:attr w:name="Year" w:val="2023"/>
              </w:smartTagPr>
              <w:r w:rsidRPr="007D1972">
                <w:rPr>
                  <w:rFonts w:ascii="仿宋_GB2312" w:eastAsia="仿宋_GB2312" w:hAnsi="仿宋_GB2312" w:cs="仿宋_GB2312"/>
                  <w:sz w:val="24"/>
                </w:rPr>
                <w:t>2023</w:t>
              </w:r>
              <w:r w:rsidRPr="007D1972">
                <w:rPr>
                  <w:rFonts w:ascii="仿宋_GB2312" w:eastAsia="仿宋_GB2312" w:hAnsi="仿宋_GB2312" w:cs="仿宋_GB2312" w:hint="eastAsia"/>
                  <w:sz w:val="24"/>
                </w:rPr>
                <w:t>年</w:t>
              </w:r>
              <w:r w:rsidRPr="007D1972">
                <w:rPr>
                  <w:rFonts w:ascii="仿宋_GB2312" w:eastAsia="仿宋_GB2312" w:hAnsi="仿宋_GB2312" w:cs="仿宋_GB2312"/>
                  <w:sz w:val="24"/>
                </w:rPr>
                <w:t>9</w:t>
              </w:r>
              <w:r w:rsidRPr="007D1972">
                <w:rPr>
                  <w:rFonts w:ascii="仿宋_GB2312" w:eastAsia="仿宋_GB2312" w:hAnsi="仿宋_GB2312" w:cs="仿宋_GB2312" w:hint="eastAsia"/>
                  <w:sz w:val="24"/>
                </w:rPr>
                <w:t>月</w:t>
              </w:r>
              <w:r w:rsidRPr="007D1972">
                <w:rPr>
                  <w:rFonts w:ascii="仿宋_GB2312" w:eastAsia="仿宋_GB2312" w:hAnsi="仿宋_GB2312" w:cs="仿宋_GB2312"/>
                  <w:sz w:val="24"/>
                </w:rPr>
                <w:t>15</w:t>
              </w:r>
              <w:r w:rsidRPr="007D1972">
                <w:rPr>
                  <w:rFonts w:ascii="仿宋_GB2312" w:eastAsia="仿宋_GB2312" w:hAnsi="仿宋_GB2312" w:cs="仿宋_GB2312" w:hint="eastAsia"/>
                  <w:sz w:val="24"/>
                </w:rPr>
                <w:t>日</w:t>
              </w:r>
            </w:smartTag>
          </w:p>
        </w:tc>
        <w:tc>
          <w:tcPr>
            <w:tcW w:w="870"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sz w:val="24"/>
              </w:rPr>
              <w:t>150</w:t>
            </w:r>
            <w:r w:rsidRPr="007D1972">
              <w:rPr>
                <w:rFonts w:ascii="仿宋_GB2312" w:eastAsia="仿宋_GB2312" w:hAnsi="仿宋_GB2312" w:cs="仿宋_GB2312" w:hint="eastAsia"/>
                <w:sz w:val="24"/>
              </w:rPr>
              <w:t>人</w:t>
            </w:r>
          </w:p>
        </w:tc>
        <w:tc>
          <w:tcPr>
            <w:tcW w:w="990"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4</w:t>
            </w:r>
          </w:p>
        </w:tc>
        <w:tc>
          <w:tcPr>
            <w:tcW w:w="880" w:type="dxa"/>
          </w:tcPr>
          <w:p w:rsidR="00437390" w:rsidRPr="007D1972" w:rsidRDefault="00437390" w:rsidP="00A072F7">
            <w:pPr>
              <w:spacing w:line="360" w:lineRule="auto"/>
              <w:rPr>
                <w:rFonts w:ascii="仿宋_GB2312" w:eastAsia="仿宋_GB2312" w:hAnsi="仿宋_GB2312" w:cs="仿宋_GB2312"/>
                <w:sz w:val="24"/>
              </w:rPr>
            </w:pPr>
          </w:p>
        </w:tc>
      </w:tr>
      <w:tr w:rsidR="00437390" w:rsidRPr="007D1972" w:rsidTr="003653F5">
        <w:tc>
          <w:tcPr>
            <w:tcW w:w="841"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3</w:t>
            </w:r>
          </w:p>
        </w:tc>
        <w:tc>
          <w:tcPr>
            <w:tcW w:w="2507"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hint="eastAsia"/>
                <w:sz w:val="24"/>
              </w:rPr>
              <w:t>国保业务培训</w:t>
            </w:r>
          </w:p>
        </w:tc>
        <w:tc>
          <w:tcPr>
            <w:tcW w:w="2436" w:type="dxa"/>
          </w:tcPr>
          <w:p w:rsidR="00437390" w:rsidRPr="007D1972" w:rsidRDefault="00437390" w:rsidP="00A072F7">
            <w:pPr>
              <w:spacing w:line="360" w:lineRule="auto"/>
              <w:rPr>
                <w:rFonts w:ascii="仿宋_GB2312" w:eastAsia="仿宋_GB2312" w:hAnsi="仿宋_GB2312" w:cs="仿宋_GB2312"/>
                <w:sz w:val="24"/>
              </w:rPr>
            </w:pPr>
            <w:smartTag w:uri="urn:schemas-microsoft-com:office:smarttags" w:element="chsdate">
              <w:smartTagPr>
                <w:attr w:name="IsROCDate" w:val="False"/>
                <w:attr w:name="IsLunarDate" w:val="False"/>
                <w:attr w:name="Day" w:val="10"/>
                <w:attr w:name="Month" w:val="10"/>
                <w:attr w:name="Year" w:val="2023"/>
              </w:smartTagPr>
              <w:r w:rsidRPr="007D1972">
                <w:rPr>
                  <w:rFonts w:ascii="仿宋_GB2312" w:eastAsia="仿宋_GB2312" w:hAnsi="仿宋_GB2312" w:cs="仿宋_GB2312"/>
                  <w:sz w:val="24"/>
                </w:rPr>
                <w:t>2023</w:t>
              </w:r>
              <w:r w:rsidRPr="007D1972">
                <w:rPr>
                  <w:rFonts w:ascii="仿宋_GB2312" w:eastAsia="仿宋_GB2312" w:hAnsi="仿宋_GB2312" w:cs="仿宋_GB2312" w:hint="eastAsia"/>
                  <w:sz w:val="24"/>
                </w:rPr>
                <w:t>年</w:t>
              </w:r>
              <w:r w:rsidRPr="007D1972">
                <w:rPr>
                  <w:rFonts w:ascii="仿宋_GB2312" w:eastAsia="仿宋_GB2312" w:hAnsi="仿宋_GB2312" w:cs="仿宋_GB2312"/>
                  <w:sz w:val="24"/>
                </w:rPr>
                <w:t>10</w:t>
              </w:r>
              <w:r w:rsidRPr="007D1972">
                <w:rPr>
                  <w:rFonts w:ascii="仿宋_GB2312" w:eastAsia="仿宋_GB2312" w:hAnsi="仿宋_GB2312" w:cs="仿宋_GB2312" w:hint="eastAsia"/>
                  <w:sz w:val="24"/>
                </w:rPr>
                <w:t>月</w:t>
              </w:r>
              <w:r w:rsidRPr="007D1972">
                <w:rPr>
                  <w:rFonts w:ascii="仿宋_GB2312" w:eastAsia="仿宋_GB2312" w:hAnsi="仿宋_GB2312" w:cs="仿宋_GB2312"/>
                  <w:sz w:val="24"/>
                </w:rPr>
                <w:t>10</w:t>
              </w:r>
              <w:r w:rsidRPr="007D1972">
                <w:rPr>
                  <w:rFonts w:ascii="仿宋_GB2312" w:eastAsia="仿宋_GB2312" w:hAnsi="仿宋_GB2312" w:cs="仿宋_GB2312" w:hint="eastAsia"/>
                  <w:sz w:val="24"/>
                </w:rPr>
                <w:t>日</w:t>
              </w:r>
            </w:smartTag>
          </w:p>
        </w:tc>
        <w:tc>
          <w:tcPr>
            <w:tcW w:w="870" w:type="dxa"/>
          </w:tcPr>
          <w:p w:rsidR="00437390" w:rsidRPr="007D1972" w:rsidRDefault="00437390" w:rsidP="00A072F7">
            <w:pPr>
              <w:spacing w:line="360" w:lineRule="auto"/>
              <w:rPr>
                <w:rFonts w:ascii="仿宋_GB2312" w:eastAsia="仿宋_GB2312" w:hAnsi="仿宋_GB2312" w:cs="仿宋_GB2312"/>
                <w:sz w:val="24"/>
              </w:rPr>
            </w:pPr>
            <w:r w:rsidRPr="007D1972">
              <w:rPr>
                <w:rFonts w:ascii="仿宋_GB2312" w:eastAsia="仿宋_GB2312" w:hAnsi="仿宋_GB2312" w:cs="仿宋_GB2312"/>
                <w:sz w:val="24"/>
              </w:rPr>
              <w:t>50</w:t>
            </w:r>
            <w:r w:rsidRPr="007D1972">
              <w:rPr>
                <w:rFonts w:ascii="仿宋_GB2312" w:eastAsia="仿宋_GB2312" w:hAnsi="仿宋_GB2312" w:cs="仿宋_GB2312" w:hint="eastAsia"/>
                <w:sz w:val="24"/>
              </w:rPr>
              <w:t>人</w:t>
            </w:r>
          </w:p>
        </w:tc>
        <w:tc>
          <w:tcPr>
            <w:tcW w:w="990" w:type="dxa"/>
          </w:tcPr>
          <w:p w:rsidR="00437390" w:rsidRPr="007D1972" w:rsidRDefault="00437390" w:rsidP="00A072F7">
            <w:pPr>
              <w:spacing w:line="360" w:lineRule="auto"/>
              <w:jc w:val="center"/>
              <w:rPr>
                <w:rFonts w:ascii="仿宋_GB2312" w:eastAsia="仿宋_GB2312" w:hAnsi="仿宋_GB2312" w:cs="仿宋_GB2312"/>
                <w:sz w:val="24"/>
              </w:rPr>
            </w:pPr>
            <w:r w:rsidRPr="007D1972">
              <w:rPr>
                <w:rFonts w:ascii="仿宋_GB2312" w:eastAsia="仿宋_GB2312" w:hAnsi="仿宋_GB2312" w:cs="仿宋_GB2312"/>
                <w:sz w:val="24"/>
              </w:rPr>
              <w:t>1</w:t>
            </w:r>
          </w:p>
        </w:tc>
        <w:tc>
          <w:tcPr>
            <w:tcW w:w="880" w:type="dxa"/>
          </w:tcPr>
          <w:p w:rsidR="00437390" w:rsidRPr="007D1972" w:rsidRDefault="00437390" w:rsidP="00A072F7">
            <w:pPr>
              <w:spacing w:line="360" w:lineRule="auto"/>
              <w:rPr>
                <w:rFonts w:ascii="仿宋_GB2312" w:eastAsia="仿宋_GB2312" w:hAnsi="仿宋_GB2312" w:cs="仿宋_GB2312"/>
                <w:sz w:val="24"/>
              </w:rPr>
            </w:pPr>
          </w:p>
        </w:tc>
      </w:tr>
    </w:tbl>
    <w:p w:rsidR="00437390" w:rsidRPr="007D1972" w:rsidRDefault="00437390">
      <w:pPr>
        <w:ind w:firstLine="640"/>
        <w:rPr>
          <w:rFonts w:ascii="仿宋_GB2312" w:eastAsia="仿宋_GB2312" w:hAnsi="仿宋_GB2312" w:cs="仿宋_GB2312"/>
          <w:sz w:val="32"/>
          <w:szCs w:val="32"/>
        </w:rPr>
      </w:pPr>
    </w:p>
    <w:p w:rsidR="00437390" w:rsidRPr="00777BE1" w:rsidRDefault="00437390">
      <w:pPr>
        <w:ind w:firstLine="640"/>
        <w:rPr>
          <w:rFonts w:ascii="仿宋" w:eastAsia="仿宋" w:hAnsi="仿宋" w:cs="仿宋_GB2312"/>
          <w:b/>
          <w:bCs/>
          <w:sz w:val="32"/>
          <w:szCs w:val="32"/>
        </w:rPr>
      </w:pPr>
      <w:r w:rsidRPr="00777BE1">
        <w:rPr>
          <w:rFonts w:ascii="仿宋" w:eastAsia="仿宋" w:hAnsi="仿宋" w:cs="仿宋_GB2312" w:hint="eastAsia"/>
          <w:b/>
          <w:bCs/>
          <w:sz w:val="32"/>
          <w:szCs w:val="32"/>
        </w:rPr>
        <w:t>七、部门国有资产占有使用及资产购置情况说明</w:t>
      </w:r>
    </w:p>
    <w:p w:rsidR="00437390" w:rsidRPr="00777BE1" w:rsidRDefault="00437390" w:rsidP="005B7E8A">
      <w:pPr>
        <w:spacing w:line="560" w:lineRule="exact"/>
        <w:ind w:firstLine="640"/>
        <w:rPr>
          <w:rFonts w:ascii="仿宋" w:eastAsia="仿宋" w:hAnsi="仿宋"/>
          <w:sz w:val="32"/>
          <w:szCs w:val="32"/>
        </w:rPr>
      </w:pPr>
      <w:r w:rsidRPr="00777BE1">
        <w:rPr>
          <w:rFonts w:ascii="仿宋" w:eastAsia="仿宋" w:hAnsi="仿宋" w:hint="eastAsia"/>
          <w:sz w:val="32"/>
          <w:szCs w:val="32"/>
        </w:rPr>
        <w:t>截至</w:t>
      </w:r>
      <w:r w:rsidRPr="00777BE1">
        <w:rPr>
          <w:rFonts w:ascii="仿宋" w:eastAsia="仿宋" w:hAnsi="仿宋"/>
          <w:sz w:val="32"/>
          <w:szCs w:val="32"/>
        </w:rPr>
        <w:t>2022</w:t>
      </w:r>
      <w:r w:rsidRPr="00777BE1">
        <w:rPr>
          <w:rFonts w:ascii="仿宋" w:eastAsia="仿宋" w:hAnsi="仿宋" w:hint="eastAsia"/>
          <w:sz w:val="32"/>
          <w:szCs w:val="32"/>
        </w:rPr>
        <w:t>年底，本部门所属预算单位共有执法执勤车辆</w:t>
      </w:r>
      <w:r w:rsidRPr="00777BE1">
        <w:rPr>
          <w:rFonts w:ascii="仿宋" w:eastAsia="仿宋" w:hAnsi="仿宋"/>
          <w:sz w:val="32"/>
          <w:szCs w:val="32"/>
        </w:rPr>
        <w:t>245</w:t>
      </w:r>
      <w:r w:rsidRPr="00777BE1">
        <w:rPr>
          <w:rFonts w:ascii="仿宋" w:eastAsia="仿宋" w:hAnsi="仿宋" w:hint="eastAsia"/>
          <w:sz w:val="32"/>
          <w:szCs w:val="32"/>
        </w:rPr>
        <w:t>辆，其中：市公安局本级</w:t>
      </w:r>
      <w:r w:rsidRPr="00777BE1">
        <w:rPr>
          <w:rFonts w:ascii="仿宋" w:eastAsia="仿宋" w:hAnsi="仿宋"/>
          <w:sz w:val="32"/>
          <w:szCs w:val="32"/>
        </w:rPr>
        <w:t>42</w:t>
      </w:r>
      <w:r w:rsidRPr="00777BE1">
        <w:rPr>
          <w:rFonts w:ascii="仿宋" w:eastAsia="仿宋" w:hAnsi="仿宋" w:hint="eastAsia"/>
          <w:sz w:val="32"/>
          <w:szCs w:val="32"/>
        </w:rPr>
        <w:t>辆、汉台分局</w:t>
      </w:r>
      <w:r w:rsidRPr="00777BE1">
        <w:rPr>
          <w:rFonts w:ascii="仿宋" w:eastAsia="仿宋" w:hAnsi="仿宋"/>
          <w:sz w:val="32"/>
          <w:szCs w:val="32"/>
        </w:rPr>
        <w:t>89</w:t>
      </w:r>
      <w:r w:rsidRPr="00777BE1">
        <w:rPr>
          <w:rFonts w:ascii="仿宋" w:eastAsia="仿宋" w:hAnsi="仿宋" w:hint="eastAsia"/>
          <w:sz w:val="32"/>
          <w:szCs w:val="32"/>
        </w:rPr>
        <w:t>辆、南山分局</w:t>
      </w:r>
      <w:r w:rsidRPr="00777BE1">
        <w:rPr>
          <w:rFonts w:ascii="仿宋" w:eastAsia="仿宋" w:hAnsi="仿宋"/>
          <w:sz w:val="32"/>
          <w:szCs w:val="32"/>
        </w:rPr>
        <w:t>8</w:t>
      </w:r>
      <w:r w:rsidRPr="00777BE1">
        <w:rPr>
          <w:rFonts w:ascii="仿宋" w:eastAsia="仿宋" w:hAnsi="仿宋" w:hint="eastAsia"/>
          <w:sz w:val="32"/>
          <w:szCs w:val="32"/>
        </w:rPr>
        <w:t>辆、文柳分局</w:t>
      </w:r>
      <w:r w:rsidRPr="00777BE1">
        <w:rPr>
          <w:rFonts w:ascii="仿宋" w:eastAsia="仿宋" w:hAnsi="仿宋"/>
          <w:sz w:val="32"/>
          <w:szCs w:val="32"/>
        </w:rPr>
        <w:t>8</w:t>
      </w:r>
      <w:r w:rsidRPr="00777BE1">
        <w:rPr>
          <w:rFonts w:ascii="仿宋" w:eastAsia="仿宋" w:hAnsi="仿宋" w:hint="eastAsia"/>
          <w:sz w:val="32"/>
          <w:szCs w:val="32"/>
        </w:rPr>
        <w:t>辆、玉河分局</w:t>
      </w:r>
      <w:r w:rsidRPr="00777BE1">
        <w:rPr>
          <w:rFonts w:ascii="仿宋" w:eastAsia="仿宋" w:hAnsi="仿宋"/>
          <w:sz w:val="32"/>
          <w:szCs w:val="32"/>
        </w:rPr>
        <w:t>6</w:t>
      </w:r>
      <w:r w:rsidRPr="00777BE1">
        <w:rPr>
          <w:rFonts w:ascii="仿宋" w:eastAsia="仿宋" w:hAnsi="仿宋" w:hint="eastAsia"/>
          <w:sz w:val="32"/>
          <w:szCs w:val="32"/>
        </w:rPr>
        <w:t>辆、汉航分局</w:t>
      </w:r>
      <w:r w:rsidRPr="00777BE1">
        <w:rPr>
          <w:rFonts w:ascii="仿宋" w:eastAsia="仿宋" w:hAnsi="仿宋"/>
          <w:sz w:val="32"/>
          <w:szCs w:val="32"/>
        </w:rPr>
        <w:t>5</w:t>
      </w:r>
      <w:r w:rsidRPr="00777BE1">
        <w:rPr>
          <w:rFonts w:ascii="仿宋" w:eastAsia="仿宋" w:hAnsi="仿宋" w:hint="eastAsia"/>
          <w:sz w:val="32"/>
          <w:szCs w:val="32"/>
        </w:rPr>
        <w:t>辆、交警支队</w:t>
      </w:r>
      <w:r w:rsidRPr="00777BE1">
        <w:rPr>
          <w:rFonts w:ascii="仿宋" w:eastAsia="仿宋" w:hAnsi="仿宋"/>
          <w:sz w:val="32"/>
          <w:szCs w:val="32"/>
        </w:rPr>
        <w:t>9</w:t>
      </w:r>
      <w:r w:rsidRPr="00777BE1">
        <w:rPr>
          <w:rFonts w:ascii="仿宋" w:eastAsia="仿宋" w:hAnsi="仿宋" w:hint="eastAsia"/>
          <w:sz w:val="32"/>
          <w:szCs w:val="32"/>
        </w:rPr>
        <w:t>辆、交警一大队</w:t>
      </w:r>
      <w:r w:rsidRPr="00777BE1">
        <w:rPr>
          <w:rFonts w:ascii="仿宋" w:eastAsia="仿宋" w:hAnsi="仿宋"/>
          <w:sz w:val="32"/>
          <w:szCs w:val="32"/>
        </w:rPr>
        <w:t>19</w:t>
      </w:r>
      <w:r w:rsidRPr="00777BE1">
        <w:rPr>
          <w:rFonts w:ascii="仿宋" w:eastAsia="仿宋" w:hAnsi="仿宋" w:hint="eastAsia"/>
          <w:sz w:val="32"/>
          <w:szCs w:val="32"/>
        </w:rPr>
        <w:t>辆、交警二大队</w:t>
      </w:r>
      <w:r w:rsidRPr="00777BE1">
        <w:rPr>
          <w:rFonts w:ascii="仿宋" w:eastAsia="仿宋" w:hAnsi="仿宋"/>
          <w:sz w:val="32"/>
          <w:szCs w:val="32"/>
        </w:rPr>
        <w:t>19</w:t>
      </w:r>
      <w:r w:rsidRPr="00777BE1">
        <w:rPr>
          <w:rFonts w:ascii="仿宋" w:eastAsia="仿宋" w:hAnsi="仿宋" w:hint="eastAsia"/>
          <w:sz w:val="32"/>
          <w:szCs w:val="32"/>
        </w:rPr>
        <w:t>辆、高交大队</w:t>
      </w:r>
      <w:r w:rsidRPr="00777BE1">
        <w:rPr>
          <w:rFonts w:ascii="仿宋" w:eastAsia="仿宋" w:hAnsi="仿宋"/>
          <w:sz w:val="32"/>
          <w:szCs w:val="32"/>
        </w:rPr>
        <w:t>48</w:t>
      </w:r>
      <w:r w:rsidRPr="00777BE1">
        <w:rPr>
          <w:rFonts w:ascii="仿宋" w:eastAsia="仿宋" w:hAnsi="仿宋" w:hint="eastAsia"/>
          <w:sz w:val="32"/>
          <w:szCs w:val="32"/>
        </w:rPr>
        <w:t>辆。单价</w:t>
      </w:r>
      <w:r w:rsidRPr="00777BE1">
        <w:rPr>
          <w:rFonts w:ascii="仿宋" w:eastAsia="仿宋" w:hAnsi="仿宋"/>
          <w:sz w:val="32"/>
          <w:szCs w:val="32"/>
        </w:rPr>
        <w:t>20</w:t>
      </w:r>
      <w:r w:rsidRPr="00777BE1">
        <w:rPr>
          <w:rFonts w:ascii="仿宋" w:eastAsia="仿宋" w:hAnsi="仿宋" w:hint="eastAsia"/>
          <w:sz w:val="32"/>
          <w:szCs w:val="32"/>
        </w:rPr>
        <w:t>万元以上设备</w:t>
      </w:r>
      <w:r w:rsidRPr="00777BE1">
        <w:rPr>
          <w:rFonts w:ascii="仿宋" w:eastAsia="仿宋" w:hAnsi="仿宋"/>
          <w:sz w:val="32"/>
          <w:szCs w:val="32"/>
        </w:rPr>
        <w:t>161</w:t>
      </w:r>
      <w:r w:rsidRPr="00777BE1">
        <w:rPr>
          <w:rFonts w:ascii="仿宋" w:eastAsia="仿宋" w:hAnsi="仿宋" w:hint="eastAsia"/>
          <w:sz w:val="32"/>
          <w:szCs w:val="32"/>
        </w:rPr>
        <w:t>台（套）。</w:t>
      </w:r>
      <w:r w:rsidRPr="00777BE1">
        <w:rPr>
          <w:rFonts w:ascii="仿宋" w:eastAsia="仿宋" w:hAnsi="仿宋"/>
          <w:sz w:val="32"/>
          <w:szCs w:val="32"/>
        </w:rPr>
        <w:t>2023</w:t>
      </w:r>
      <w:r w:rsidRPr="00777BE1">
        <w:rPr>
          <w:rFonts w:ascii="仿宋" w:eastAsia="仿宋" w:hAnsi="仿宋" w:hint="eastAsia"/>
          <w:sz w:val="32"/>
          <w:szCs w:val="32"/>
        </w:rPr>
        <w:t>年部门预算</w:t>
      </w:r>
      <w:r w:rsidRPr="00777BE1">
        <w:rPr>
          <w:rFonts w:ascii="仿宋" w:eastAsia="仿宋" w:hAnsi="仿宋" w:cs="仿宋_GB2312" w:hint="eastAsia"/>
          <w:sz w:val="32"/>
          <w:szCs w:val="32"/>
        </w:rPr>
        <w:t>安排购置车辆</w:t>
      </w:r>
      <w:r w:rsidRPr="00777BE1">
        <w:rPr>
          <w:rFonts w:ascii="仿宋" w:eastAsia="仿宋" w:hAnsi="仿宋" w:cs="仿宋_GB2312"/>
          <w:sz w:val="32"/>
          <w:szCs w:val="32"/>
        </w:rPr>
        <w:t>4</w:t>
      </w:r>
      <w:r w:rsidRPr="00777BE1">
        <w:rPr>
          <w:rFonts w:ascii="仿宋" w:eastAsia="仿宋" w:hAnsi="仿宋" w:cs="仿宋_GB2312" w:hint="eastAsia"/>
          <w:sz w:val="32"/>
          <w:szCs w:val="32"/>
        </w:rPr>
        <w:t>辆；</w:t>
      </w:r>
      <w:r w:rsidRPr="00777BE1">
        <w:rPr>
          <w:rFonts w:ascii="仿宋" w:eastAsia="仿宋" w:hAnsi="仿宋" w:hint="eastAsia"/>
          <w:sz w:val="32"/>
          <w:szCs w:val="32"/>
        </w:rPr>
        <w:t>安排购置单价</w:t>
      </w:r>
      <w:r w:rsidRPr="00777BE1">
        <w:rPr>
          <w:rFonts w:ascii="仿宋" w:eastAsia="仿宋" w:hAnsi="仿宋"/>
          <w:sz w:val="32"/>
          <w:szCs w:val="32"/>
        </w:rPr>
        <w:t>20</w:t>
      </w:r>
      <w:r w:rsidRPr="00777BE1">
        <w:rPr>
          <w:rFonts w:ascii="仿宋" w:eastAsia="仿宋" w:hAnsi="仿宋" w:hint="eastAsia"/>
          <w:sz w:val="32"/>
          <w:szCs w:val="32"/>
        </w:rPr>
        <w:t>万元以上的设备</w:t>
      </w:r>
      <w:r w:rsidRPr="00777BE1">
        <w:rPr>
          <w:rFonts w:ascii="仿宋" w:eastAsia="仿宋" w:hAnsi="仿宋"/>
          <w:sz w:val="32"/>
          <w:szCs w:val="32"/>
        </w:rPr>
        <w:t>0</w:t>
      </w:r>
      <w:r w:rsidRPr="00777BE1">
        <w:rPr>
          <w:rFonts w:ascii="仿宋" w:eastAsia="仿宋" w:hAnsi="仿宋" w:hint="eastAsia"/>
          <w:sz w:val="32"/>
          <w:szCs w:val="32"/>
        </w:rPr>
        <w:t>台（套）。</w:t>
      </w:r>
    </w:p>
    <w:p w:rsidR="00437390" w:rsidRPr="00777BE1" w:rsidRDefault="00437390" w:rsidP="005B7E8A">
      <w:pPr>
        <w:spacing w:line="560" w:lineRule="exact"/>
        <w:ind w:firstLine="640"/>
        <w:rPr>
          <w:rFonts w:ascii="仿宋" w:eastAsia="仿宋" w:hAnsi="仿宋"/>
          <w:sz w:val="32"/>
          <w:szCs w:val="32"/>
        </w:rPr>
      </w:pPr>
      <w:r w:rsidRPr="00777BE1">
        <w:rPr>
          <w:rFonts w:ascii="仿宋" w:eastAsia="仿宋" w:hAnsi="仿宋"/>
          <w:sz w:val="32"/>
          <w:szCs w:val="32"/>
        </w:rPr>
        <w:t>202</w:t>
      </w:r>
      <w:r>
        <w:rPr>
          <w:rFonts w:ascii="仿宋" w:eastAsia="仿宋" w:hAnsi="仿宋"/>
          <w:sz w:val="32"/>
          <w:szCs w:val="32"/>
        </w:rPr>
        <w:t>3</w:t>
      </w:r>
      <w:r w:rsidRPr="00777BE1">
        <w:rPr>
          <w:rFonts w:ascii="仿宋" w:eastAsia="仿宋" w:hAnsi="仿宋" w:hint="eastAsia"/>
          <w:sz w:val="32"/>
          <w:szCs w:val="32"/>
        </w:rPr>
        <w:t>年，本部门</w:t>
      </w:r>
      <w:r w:rsidRPr="00777BE1">
        <w:rPr>
          <w:rFonts w:ascii="仿宋" w:eastAsia="仿宋" w:hAnsi="仿宋"/>
          <w:sz w:val="32"/>
          <w:szCs w:val="32"/>
        </w:rPr>
        <w:t>202</w:t>
      </w:r>
      <w:r>
        <w:rPr>
          <w:rFonts w:ascii="仿宋" w:eastAsia="仿宋" w:hAnsi="仿宋"/>
          <w:sz w:val="32"/>
          <w:szCs w:val="32"/>
        </w:rPr>
        <w:t>2</w:t>
      </w:r>
      <w:r w:rsidRPr="00777BE1">
        <w:rPr>
          <w:rFonts w:ascii="仿宋" w:eastAsia="仿宋" w:hAnsi="仿宋" w:hint="eastAsia"/>
          <w:sz w:val="32"/>
          <w:szCs w:val="32"/>
        </w:rPr>
        <w:t>年结转的支出安排购置车辆</w:t>
      </w:r>
      <w:r w:rsidRPr="00777BE1">
        <w:rPr>
          <w:rFonts w:ascii="仿宋" w:eastAsia="仿宋" w:hAnsi="仿宋"/>
          <w:sz w:val="32"/>
          <w:szCs w:val="32"/>
        </w:rPr>
        <w:t>0</w:t>
      </w:r>
      <w:r w:rsidRPr="00777BE1">
        <w:rPr>
          <w:rFonts w:ascii="仿宋" w:eastAsia="仿宋" w:hAnsi="仿宋" w:hint="eastAsia"/>
          <w:sz w:val="32"/>
          <w:szCs w:val="32"/>
        </w:rPr>
        <w:t>辆；安排购置单价</w:t>
      </w:r>
      <w:r w:rsidRPr="00777BE1">
        <w:rPr>
          <w:rFonts w:ascii="仿宋" w:eastAsia="仿宋" w:hAnsi="仿宋"/>
          <w:sz w:val="32"/>
          <w:szCs w:val="32"/>
        </w:rPr>
        <w:t>20</w:t>
      </w:r>
      <w:r w:rsidRPr="00777BE1">
        <w:rPr>
          <w:rFonts w:ascii="仿宋" w:eastAsia="仿宋" w:hAnsi="仿宋" w:hint="eastAsia"/>
          <w:sz w:val="32"/>
          <w:szCs w:val="32"/>
        </w:rPr>
        <w:t>万元以上的设备</w:t>
      </w:r>
      <w:r w:rsidRPr="00777BE1">
        <w:rPr>
          <w:rFonts w:ascii="仿宋" w:eastAsia="仿宋" w:hAnsi="仿宋"/>
          <w:sz w:val="32"/>
          <w:szCs w:val="32"/>
        </w:rPr>
        <w:t>0</w:t>
      </w:r>
      <w:r w:rsidRPr="00777BE1">
        <w:rPr>
          <w:rFonts w:ascii="仿宋" w:eastAsia="仿宋" w:hAnsi="仿宋" w:hint="eastAsia"/>
          <w:sz w:val="32"/>
          <w:szCs w:val="32"/>
        </w:rPr>
        <w:t>台（套）。</w:t>
      </w:r>
    </w:p>
    <w:p w:rsidR="00437390" w:rsidRPr="00777BE1" w:rsidRDefault="00437390" w:rsidP="005B7E8A">
      <w:pPr>
        <w:spacing w:line="560" w:lineRule="exact"/>
        <w:ind w:firstLine="640"/>
        <w:rPr>
          <w:rFonts w:ascii="仿宋" w:eastAsia="仿宋" w:hAnsi="仿宋" w:cs="仿宋_GB2312"/>
          <w:sz w:val="32"/>
          <w:szCs w:val="32"/>
        </w:rPr>
      </w:pPr>
      <w:r w:rsidRPr="00777BE1">
        <w:rPr>
          <w:rFonts w:ascii="仿宋" w:eastAsia="仿宋" w:hAnsi="仿宋" w:hint="eastAsia"/>
          <w:sz w:val="32"/>
          <w:szCs w:val="32"/>
        </w:rPr>
        <w:t>本部门无</w:t>
      </w:r>
      <w:r w:rsidRPr="00777BE1">
        <w:rPr>
          <w:rFonts w:ascii="仿宋" w:eastAsia="仿宋" w:hAnsi="仿宋"/>
          <w:sz w:val="32"/>
          <w:szCs w:val="32"/>
        </w:rPr>
        <w:t>202</w:t>
      </w:r>
      <w:r>
        <w:rPr>
          <w:rFonts w:ascii="仿宋" w:eastAsia="仿宋" w:hAnsi="仿宋"/>
          <w:sz w:val="32"/>
          <w:szCs w:val="32"/>
        </w:rPr>
        <w:t>2</w:t>
      </w:r>
      <w:r w:rsidRPr="00777BE1">
        <w:rPr>
          <w:rFonts w:ascii="仿宋" w:eastAsia="仿宋" w:hAnsi="仿宋" w:hint="eastAsia"/>
          <w:sz w:val="32"/>
          <w:szCs w:val="32"/>
        </w:rPr>
        <w:t>年结转的财政拨款支出资产购置</w:t>
      </w:r>
    </w:p>
    <w:p w:rsidR="00437390" w:rsidRPr="00777BE1" w:rsidRDefault="00437390">
      <w:pPr>
        <w:ind w:firstLine="640"/>
        <w:rPr>
          <w:rFonts w:ascii="仿宋" w:eastAsia="仿宋" w:hAnsi="仿宋" w:cs="仿宋_GB2312"/>
          <w:b/>
          <w:bCs/>
          <w:sz w:val="32"/>
          <w:szCs w:val="32"/>
        </w:rPr>
      </w:pPr>
      <w:r w:rsidRPr="00777BE1">
        <w:rPr>
          <w:rFonts w:ascii="仿宋" w:eastAsia="仿宋" w:hAnsi="仿宋" w:cs="仿宋_GB2312" w:hint="eastAsia"/>
          <w:b/>
          <w:bCs/>
          <w:sz w:val="32"/>
          <w:szCs w:val="32"/>
        </w:rPr>
        <w:t>八、政府采购情况说明</w:t>
      </w:r>
    </w:p>
    <w:p w:rsidR="00437390" w:rsidRPr="00777BE1" w:rsidRDefault="00437390">
      <w:pPr>
        <w:spacing w:line="360" w:lineRule="auto"/>
        <w:ind w:firstLine="640"/>
        <w:rPr>
          <w:rFonts w:ascii="仿宋" w:eastAsia="仿宋" w:hAnsi="仿宋" w:cs="仿宋"/>
          <w:sz w:val="32"/>
          <w:szCs w:val="32"/>
        </w:rPr>
      </w:pPr>
      <w:r w:rsidRPr="00777BE1">
        <w:rPr>
          <w:rFonts w:ascii="仿宋" w:eastAsia="仿宋" w:hAnsi="仿宋" w:cs="仿宋"/>
          <w:sz w:val="32"/>
          <w:szCs w:val="32"/>
        </w:rPr>
        <w:t>202</w:t>
      </w:r>
      <w:r>
        <w:rPr>
          <w:rFonts w:ascii="仿宋" w:eastAsia="仿宋" w:hAnsi="仿宋" w:cs="仿宋"/>
          <w:sz w:val="32"/>
          <w:szCs w:val="32"/>
        </w:rPr>
        <w:t>3</w:t>
      </w:r>
      <w:r w:rsidRPr="00777BE1">
        <w:rPr>
          <w:rFonts w:ascii="仿宋" w:eastAsia="仿宋" w:hAnsi="仿宋" w:cs="仿宋" w:hint="eastAsia"/>
          <w:sz w:val="32"/>
          <w:szCs w:val="32"/>
        </w:rPr>
        <w:t>年当年本部门政府采购预算共</w:t>
      </w:r>
      <w:r w:rsidRPr="00777BE1">
        <w:rPr>
          <w:rFonts w:ascii="仿宋" w:eastAsia="仿宋" w:hAnsi="仿宋"/>
          <w:sz w:val="32"/>
          <w:szCs w:val="32"/>
        </w:rPr>
        <w:t>354.50</w:t>
      </w:r>
      <w:r w:rsidRPr="00777BE1">
        <w:rPr>
          <w:rFonts w:ascii="仿宋" w:eastAsia="仿宋" w:hAnsi="仿宋" w:cs="仿宋" w:hint="eastAsia"/>
          <w:sz w:val="32"/>
          <w:szCs w:val="32"/>
        </w:rPr>
        <w:t>万元，其中政府采购货物类预算</w:t>
      </w:r>
      <w:r w:rsidRPr="00777BE1">
        <w:rPr>
          <w:rFonts w:ascii="仿宋" w:eastAsia="仿宋" w:hAnsi="仿宋" w:cs="仿宋"/>
          <w:sz w:val="32"/>
          <w:szCs w:val="32"/>
        </w:rPr>
        <w:t>354.5</w:t>
      </w:r>
      <w:r w:rsidRPr="00777BE1">
        <w:rPr>
          <w:rFonts w:ascii="仿宋" w:eastAsia="仿宋" w:hAnsi="仿宋" w:cs="仿宋" w:hint="eastAsia"/>
          <w:sz w:val="32"/>
          <w:szCs w:val="32"/>
        </w:rPr>
        <w:t>万元、政府采购服务类预算</w:t>
      </w:r>
      <w:r w:rsidRPr="00777BE1">
        <w:rPr>
          <w:rFonts w:ascii="仿宋" w:eastAsia="仿宋" w:hAnsi="仿宋" w:cs="仿宋"/>
          <w:sz w:val="32"/>
          <w:szCs w:val="32"/>
        </w:rPr>
        <w:t>0</w:t>
      </w:r>
      <w:r w:rsidRPr="00777BE1">
        <w:rPr>
          <w:rFonts w:ascii="仿宋" w:eastAsia="仿宋" w:hAnsi="仿宋" w:cs="仿宋" w:hint="eastAsia"/>
          <w:sz w:val="32"/>
          <w:szCs w:val="32"/>
        </w:rPr>
        <w:t>万元、政府采购工程类预算</w:t>
      </w:r>
      <w:r w:rsidRPr="00777BE1">
        <w:rPr>
          <w:rFonts w:ascii="仿宋" w:eastAsia="仿宋" w:hAnsi="仿宋" w:cs="仿宋"/>
          <w:sz w:val="32"/>
          <w:szCs w:val="32"/>
        </w:rPr>
        <w:t>0</w:t>
      </w:r>
      <w:r w:rsidRPr="00777BE1">
        <w:rPr>
          <w:rFonts w:ascii="仿宋" w:eastAsia="仿宋" w:hAnsi="仿宋" w:cs="仿宋" w:hint="eastAsia"/>
          <w:sz w:val="32"/>
          <w:szCs w:val="32"/>
        </w:rPr>
        <w:t>万元（详见公开报表中的政府采购表）。</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九、部门预算绩效目标说明</w:t>
      </w:r>
    </w:p>
    <w:p w:rsidR="00437390" w:rsidRPr="00777BE1" w:rsidRDefault="00437390">
      <w:pPr>
        <w:spacing w:line="560" w:lineRule="exact"/>
        <w:ind w:firstLine="640"/>
        <w:rPr>
          <w:rFonts w:ascii="仿宋" w:eastAsia="仿宋" w:hAnsi="仿宋" w:cs="仿宋_GB2312"/>
          <w:sz w:val="32"/>
          <w:szCs w:val="32"/>
        </w:rPr>
      </w:pPr>
      <w:r w:rsidRPr="00777BE1">
        <w:rPr>
          <w:rFonts w:ascii="仿宋" w:eastAsia="仿宋" w:hAnsi="仿宋" w:cs="仿宋_GB2312"/>
          <w:sz w:val="32"/>
          <w:szCs w:val="32"/>
        </w:rPr>
        <w:t>202</w:t>
      </w:r>
      <w:r>
        <w:rPr>
          <w:rFonts w:ascii="仿宋" w:eastAsia="仿宋" w:hAnsi="仿宋" w:cs="仿宋_GB2312"/>
          <w:sz w:val="32"/>
          <w:szCs w:val="32"/>
        </w:rPr>
        <w:t>3</w:t>
      </w:r>
      <w:r w:rsidRPr="00777BE1">
        <w:rPr>
          <w:rFonts w:ascii="仿宋" w:eastAsia="仿宋" w:hAnsi="仿宋" w:cs="仿宋_GB2312" w:hint="eastAsia"/>
          <w:sz w:val="32"/>
          <w:szCs w:val="32"/>
        </w:rPr>
        <w:t>年本部门实现了绩效目标管理全覆盖，涉及一般公共预算当年拨款</w:t>
      </w:r>
      <w:r w:rsidRPr="00777BE1">
        <w:rPr>
          <w:rFonts w:ascii="仿宋" w:eastAsia="仿宋" w:hAnsi="仿宋" w:cs="仿宋_GB2312"/>
          <w:sz w:val="32"/>
          <w:szCs w:val="32"/>
        </w:rPr>
        <w:t>36745.15</w:t>
      </w:r>
      <w:r w:rsidRPr="00777BE1">
        <w:rPr>
          <w:rFonts w:ascii="仿宋" w:eastAsia="仿宋" w:hAnsi="仿宋" w:cs="仿宋_GB2312" w:hint="eastAsia"/>
          <w:sz w:val="32"/>
          <w:szCs w:val="32"/>
        </w:rPr>
        <w:t>万元、政府性基金预算当年拨款</w:t>
      </w:r>
      <w:r w:rsidRPr="00777BE1">
        <w:rPr>
          <w:rFonts w:ascii="仿宋" w:eastAsia="仿宋" w:hAnsi="仿宋" w:cs="仿宋_GB2312"/>
          <w:sz w:val="32"/>
          <w:szCs w:val="32"/>
        </w:rPr>
        <w:t>0</w:t>
      </w:r>
      <w:r w:rsidRPr="00777BE1">
        <w:rPr>
          <w:rFonts w:ascii="仿宋" w:eastAsia="仿宋" w:hAnsi="仿宋" w:cs="仿宋_GB2312" w:hint="eastAsia"/>
          <w:sz w:val="32"/>
          <w:szCs w:val="32"/>
        </w:rPr>
        <w:t>万元、当年国有资本经营预算拨款</w:t>
      </w:r>
      <w:r w:rsidRPr="00777BE1">
        <w:rPr>
          <w:rFonts w:ascii="仿宋" w:eastAsia="仿宋" w:hAnsi="仿宋" w:cs="仿宋_GB2312"/>
          <w:sz w:val="32"/>
          <w:szCs w:val="32"/>
        </w:rPr>
        <w:t>0</w:t>
      </w:r>
      <w:r w:rsidRPr="00777BE1">
        <w:rPr>
          <w:rFonts w:ascii="仿宋" w:eastAsia="仿宋" w:hAnsi="仿宋" w:cs="仿宋_GB2312" w:hint="eastAsia"/>
          <w:sz w:val="32"/>
          <w:szCs w:val="32"/>
        </w:rPr>
        <w:t>万元（详见公开报表中的绩效目标表）。</w:t>
      </w:r>
    </w:p>
    <w:p w:rsidR="00437390" w:rsidRPr="00777BE1" w:rsidRDefault="00437390">
      <w:pPr>
        <w:spacing w:line="560" w:lineRule="exact"/>
        <w:ind w:firstLine="640"/>
        <w:rPr>
          <w:rFonts w:ascii="仿宋" w:eastAsia="仿宋" w:hAnsi="仿宋" w:cs="仿宋_GB2312"/>
          <w:sz w:val="32"/>
          <w:szCs w:val="32"/>
        </w:rPr>
      </w:pPr>
      <w:r w:rsidRPr="00777BE1">
        <w:rPr>
          <w:rFonts w:ascii="仿宋" w:eastAsia="仿宋" w:hAnsi="仿宋" w:cs="仿宋_GB2312"/>
          <w:sz w:val="32"/>
          <w:szCs w:val="32"/>
        </w:rPr>
        <w:t>202</w:t>
      </w:r>
      <w:r>
        <w:rPr>
          <w:rFonts w:ascii="仿宋" w:eastAsia="仿宋" w:hAnsi="仿宋" w:cs="仿宋_GB2312"/>
          <w:sz w:val="32"/>
          <w:szCs w:val="32"/>
        </w:rPr>
        <w:t>3</w:t>
      </w:r>
      <w:r w:rsidRPr="00777BE1">
        <w:rPr>
          <w:rFonts w:ascii="仿宋" w:eastAsia="仿宋" w:hAnsi="仿宋" w:cs="仿宋_GB2312" w:hint="eastAsia"/>
          <w:sz w:val="32"/>
          <w:szCs w:val="32"/>
        </w:rPr>
        <w:t>年，本部门</w:t>
      </w:r>
      <w:r w:rsidRPr="00777BE1">
        <w:rPr>
          <w:rFonts w:ascii="仿宋" w:eastAsia="仿宋" w:hAnsi="仿宋" w:cs="仿宋_GB2312"/>
          <w:sz w:val="32"/>
          <w:szCs w:val="32"/>
        </w:rPr>
        <w:t>202</w:t>
      </w:r>
      <w:r>
        <w:rPr>
          <w:rFonts w:ascii="仿宋" w:eastAsia="仿宋" w:hAnsi="仿宋" w:cs="仿宋_GB2312"/>
          <w:sz w:val="32"/>
          <w:szCs w:val="32"/>
        </w:rPr>
        <w:t>2</w:t>
      </w:r>
      <w:r w:rsidRPr="00777BE1">
        <w:rPr>
          <w:rFonts w:ascii="仿宋" w:eastAsia="仿宋" w:hAnsi="仿宋" w:cs="仿宋_GB2312" w:hint="eastAsia"/>
          <w:sz w:val="32"/>
          <w:szCs w:val="32"/>
        </w:rPr>
        <w:t>年结转的财政拨款支出继续实施原有绩效目标管理</w:t>
      </w:r>
    </w:p>
    <w:p w:rsidR="00437390" w:rsidRPr="00777BE1" w:rsidRDefault="00437390">
      <w:pPr>
        <w:spacing w:line="360" w:lineRule="auto"/>
        <w:ind w:firstLine="643"/>
        <w:rPr>
          <w:rFonts w:ascii="仿宋" w:eastAsia="仿宋" w:hAnsi="仿宋" w:cs="仿宋"/>
          <w:sz w:val="32"/>
          <w:szCs w:val="32"/>
        </w:rPr>
      </w:pPr>
      <w:r w:rsidRPr="00777BE1">
        <w:rPr>
          <w:rFonts w:ascii="仿宋" w:eastAsia="仿宋" w:hAnsi="仿宋" w:cs="仿宋" w:hint="eastAsia"/>
          <w:b/>
          <w:bCs/>
          <w:sz w:val="32"/>
          <w:szCs w:val="32"/>
        </w:rPr>
        <w:t>十、机关运行经费安排说明</w:t>
      </w:r>
    </w:p>
    <w:p w:rsidR="00437390" w:rsidRPr="00777BE1" w:rsidRDefault="00437390">
      <w:pPr>
        <w:spacing w:line="580" w:lineRule="exact"/>
        <w:ind w:firstLine="640"/>
        <w:rPr>
          <w:rFonts w:ascii="仿宋" w:eastAsia="仿宋" w:hAnsi="仿宋" w:cs="仿宋_GB2312"/>
          <w:kern w:val="0"/>
          <w:sz w:val="32"/>
          <w:szCs w:val="32"/>
        </w:rPr>
      </w:pPr>
      <w:r w:rsidRPr="00777BE1">
        <w:rPr>
          <w:rFonts w:ascii="仿宋" w:eastAsia="仿宋" w:hAnsi="仿宋" w:cs="仿宋_GB2312" w:hint="eastAsia"/>
          <w:kern w:val="0"/>
          <w:sz w:val="32"/>
          <w:szCs w:val="32"/>
        </w:rPr>
        <w:t>本部门</w:t>
      </w:r>
      <w:r w:rsidRPr="00777BE1">
        <w:rPr>
          <w:rFonts w:ascii="仿宋" w:eastAsia="仿宋" w:hAnsi="仿宋" w:cs="仿宋_GB2312"/>
          <w:kern w:val="0"/>
          <w:sz w:val="32"/>
          <w:szCs w:val="32"/>
        </w:rPr>
        <w:t>202</w:t>
      </w:r>
      <w:r>
        <w:rPr>
          <w:rFonts w:ascii="仿宋" w:eastAsia="仿宋" w:hAnsi="仿宋" w:cs="仿宋_GB2312"/>
          <w:kern w:val="0"/>
          <w:sz w:val="32"/>
          <w:szCs w:val="32"/>
        </w:rPr>
        <w:t>3</w:t>
      </w:r>
      <w:r w:rsidRPr="00777BE1">
        <w:rPr>
          <w:rFonts w:ascii="仿宋" w:eastAsia="仿宋" w:hAnsi="仿宋" w:cs="仿宋_GB2312" w:hint="eastAsia"/>
          <w:kern w:val="0"/>
          <w:sz w:val="32"/>
          <w:szCs w:val="32"/>
        </w:rPr>
        <w:t>年机关运行经费预算安排</w:t>
      </w:r>
      <w:r w:rsidRPr="00777BE1">
        <w:rPr>
          <w:rFonts w:ascii="仿宋" w:eastAsia="仿宋" w:hAnsi="仿宋"/>
          <w:sz w:val="32"/>
          <w:szCs w:val="32"/>
        </w:rPr>
        <w:t>1984</w:t>
      </w:r>
      <w:r w:rsidRPr="00777BE1">
        <w:rPr>
          <w:rFonts w:ascii="仿宋" w:eastAsia="仿宋" w:hAnsi="仿宋" w:hint="eastAsia"/>
          <w:sz w:val="32"/>
          <w:szCs w:val="32"/>
        </w:rPr>
        <w:t>万元，较上年增加</w:t>
      </w:r>
      <w:r w:rsidRPr="00777BE1">
        <w:rPr>
          <w:rFonts w:ascii="仿宋" w:eastAsia="仿宋" w:hAnsi="仿宋"/>
          <w:sz w:val="32"/>
          <w:szCs w:val="32"/>
        </w:rPr>
        <w:t>9.1</w:t>
      </w:r>
      <w:r w:rsidRPr="00777BE1">
        <w:rPr>
          <w:rFonts w:ascii="仿宋" w:eastAsia="仿宋" w:hAnsi="仿宋" w:hint="eastAsia"/>
          <w:sz w:val="32"/>
          <w:szCs w:val="32"/>
        </w:rPr>
        <w:t>万元，原因是因为燃油价格较</w:t>
      </w:r>
      <w:r w:rsidRPr="00777BE1">
        <w:rPr>
          <w:rFonts w:ascii="仿宋" w:eastAsia="仿宋" w:hAnsi="仿宋"/>
          <w:sz w:val="32"/>
          <w:szCs w:val="32"/>
        </w:rPr>
        <w:t>202</w:t>
      </w:r>
      <w:r>
        <w:rPr>
          <w:rFonts w:ascii="仿宋" w:eastAsia="仿宋" w:hAnsi="仿宋"/>
          <w:sz w:val="32"/>
          <w:szCs w:val="32"/>
        </w:rPr>
        <w:t>3</w:t>
      </w:r>
      <w:r w:rsidRPr="00777BE1">
        <w:rPr>
          <w:rFonts w:ascii="仿宋" w:eastAsia="仿宋" w:hAnsi="仿宋" w:hint="eastAsia"/>
          <w:sz w:val="32"/>
          <w:szCs w:val="32"/>
        </w:rPr>
        <w:t>年大幅上涨，增加了机关运行经费成本</w:t>
      </w:r>
      <w:r w:rsidRPr="00777BE1">
        <w:rPr>
          <w:rFonts w:ascii="仿宋" w:eastAsia="仿宋" w:hAnsi="仿宋" w:cs="仿宋_GB2312" w:hint="eastAsia"/>
          <w:kern w:val="0"/>
          <w:sz w:val="32"/>
          <w:szCs w:val="32"/>
        </w:rPr>
        <w:t>。</w:t>
      </w:r>
    </w:p>
    <w:p w:rsidR="00437390" w:rsidRPr="00777BE1" w:rsidRDefault="00437390">
      <w:pPr>
        <w:spacing w:line="360" w:lineRule="auto"/>
        <w:ind w:firstLine="643"/>
        <w:rPr>
          <w:rFonts w:ascii="仿宋" w:eastAsia="仿宋" w:hAnsi="仿宋" w:cs="仿宋"/>
          <w:b/>
          <w:bCs/>
          <w:sz w:val="32"/>
          <w:szCs w:val="32"/>
        </w:rPr>
      </w:pPr>
      <w:r w:rsidRPr="00777BE1">
        <w:rPr>
          <w:rFonts w:ascii="仿宋" w:eastAsia="仿宋" w:hAnsi="仿宋" w:cs="仿宋" w:hint="eastAsia"/>
          <w:b/>
          <w:bCs/>
          <w:sz w:val="32"/>
          <w:szCs w:val="32"/>
        </w:rPr>
        <w:t>十一、专业名词解释</w:t>
      </w:r>
    </w:p>
    <w:p w:rsidR="00437390" w:rsidRPr="001944B3" w:rsidRDefault="00437390" w:rsidP="001944B3">
      <w:pPr>
        <w:ind w:firstLine="640"/>
        <w:rPr>
          <w:rFonts w:ascii="仿宋" w:eastAsia="仿宋" w:hAnsi="仿宋" w:cs="仿宋_GB2312"/>
          <w:sz w:val="32"/>
          <w:szCs w:val="32"/>
        </w:rPr>
      </w:pPr>
      <w:r w:rsidRPr="001944B3">
        <w:rPr>
          <w:rFonts w:ascii="仿宋" w:eastAsia="仿宋" w:hAnsi="仿宋" w:cs="仿宋_GB2312" w:hint="eastAsia"/>
          <w:sz w:val="32"/>
          <w:szCs w:val="32"/>
        </w:rPr>
        <w:t>（一）、</w:t>
      </w:r>
      <w:r w:rsidRPr="001944B3">
        <w:rPr>
          <w:rFonts w:ascii="仿宋" w:eastAsia="仿宋" w:hAnsi="仿宋" w:hint="eastAsia"/>
          <w:sz w:val="32"/>
          <w:szCs w:val="32"/>
        </w:rPr>
        <w:t>机关运行经费：指整个部门的定员定额</w:t>
      </w:r>
      <w:r w:rsidRPr="001944B3">
        <w:rPr>
          <w:rFonts w:ascii="仿宋" w:eastAsia="仿宋" w:hAnsi="仿宋" w:cs="仿宋_GB2312" w:hint="eastAsia"/>
          <w:sz w:val="32"/>
          <w:szCs w:val="32"/>
        </w:rPr>
        <w:t>公用经费：包括办公及印刷费、邮电费、差旅费、会议费、福利费、日常维修费、专用材料及一般设备购置费、办公用房水电费、办公用房取暖费、办公用房物业管理费、公务用车运行维护费以及其他费用。</w:t>
      </w:r>
    </w:p>
    <w:p w:rsidR="00437390" w:rsidRPr="00777BE1" w:rsidRDefault="00437390">
      <w:pPr>
        <w:widowControl/>
        <w:spacing w:line="580" w:lineRule="exact"/>
        <w:ind w:firstLine="640"/>
        <w:rPr>
          <w:rFonts w:ascii="仿宋" w:eastAsia="仿宋" w:hAnsi="仿宋"/>
          <w:kern w:val="0"/>
          <w:sz w:val="32"/>
          <w:szCs w:val="32"/>
        </w:rPr>
      </w:pPr>
      <w:r w:rsidRPr="00777BE1">
        <w:rPr>
          <w:rFonts w:ascii="仿宋" w:eastAsia="仿宋" w:hAnsi="仿宋" w:hint="eastAsia"/>
          <w:kern w:val="0"/>
          <w:sz w:val="32"/>
          <w:szCs w:val="32"/>
        </w:rPr>
        <w:t>（</w:t>
      </w:r>
      <w:r>
        <w:rPr>
          <w:rFonts w:ascii="仿宋" w:eastAsia="仿宋" w:hAnsi="仿宋" w:hint="eastAsia"/>
          <w:kern w:val="0"/>
          <w:sz w:val="32"/>
          <w:szCs w:val="32"/>
        </w:rPr>
        <w:t>二</w:t>
      </w:r>
      <w:r w:rsidRPr="00777BE1">
        <w:rPr>
          <w:rFonts w:ascii="仿宋" w:eastAsia="仿宋" w:hAnsi="仿宋" w:hint="eastAsia"/>
          <w:kern w:val="0"/>
          <w:sz w:val="32"/>
          <w:szCs w:val="32"/>
        </w:rPr>
        <w:t>）财政拨款收入：指由市级财政拨款形成的部门收入。按现行管理制度，市级部门预算中反映的财政拨款包括一般公共预算拨款和政府性基金预算拨款。</w:t>
      </w:r>
      <w:r w:rsidRPr="00777BE1">
        <w:rPr>
          <w:rFonts w:ascii="仿宋" w:eastAsia="仿宋" w:hAnsi="仿宋"/>
          <w:kern w:val="0"/>
          <w:sz w:val="32"/>
          <w:szCs w:val="32"/>
        </w:rPr>
        <w:t xml:space="preserve"> </w:t>
      </w:r>
    </w:p>
    <w:p w:rsidR="00437390" w:rsidRPr="007D1972" w:rsidRDefault="00437390">
      <w:pPr>
        <w:widowControl/>
        <w:spacing w:line="580" w:lineRule="exact"/>
        <w:ind w:firstLine="640"/>
        <w:rPr>
          <w:rFonts w:ascii="仿宋" w:eastAsia="仿宋" w:hAnsi="仿宋"/>
          <w:kern w:val="0"/>
          <w:sz w:val="32"/>
          <w:szCs w:val="32"/>
        </w:rPr>
      </w:pPr>
      <w:r w:rsidRPr="00777BE1">
        <w:rPr>
          <w:rFonts w:ascii="仿宋" w:eastAsia="仿宋" w:hAnsi="仿宋" w:hint="eastAsia"/>
          <w:kern w:val="0"/>
          <w:sz w:val="32"/>
          <w:szCs w:val="32"/>
        </w:rPr>
        <w:t>（</w:t>
      </w:r>
      <w:r>
        <w:rPr>
          <w:rFonts w:ascii="仿宋" w:eastAsia="仿宋" w:hAnsi="仿宋" w:hint="eastAsia"/>
          <w:kern w:val="0"/>
          <w:sz w:val="32"/>
          <w:szCs w:val="32"/>
        </w:rPr>
        <w:t>三</w:t>
      </w:r>
      <w:r w:rsidRPr="00777BE1">
        <w:rPr>
          <w:rFonts w:ascii="仿宋" w:eastAsia="仿宋" w:hAnsi="仿宋" w:hint="eastAsia"/>
          <w:kern w:val="0"/>
          <w:sz w:val="32"/>
          <w:szCs w:val="32"/>
        </w:rPr>
        <w:t>）其他收入：指“财政拨款收入”、“事业收入”、</w:t>
      </w:r>
      <w:r w:rsidRPr="007D1972">
        <w:rPr>
          <w:rFonts w:ascii="仿宋" w:eastAsia="仿宋" w:hAnsi="仿宋" w:hint="eastAsia"/>
          <w:kern w:val="0"/>
          <w:sz w:val="32"/>
          <w:szCs w:val="32"/>
        </w:rPr>
        <w:t>“事业单位经营收入”等以外的收入。主要是按规定动用的售房收入、存款利息收入等。</w:t>
      </w:r>
      <w:r w:rsidRPr="007D1972">
        <w:rPr>
          <w:rFonts w:ascii="仿宋" w:eastAsia="仿宋" w:hAnsi="仿宋"/>
          <w:kern w:val="0"/>
          <w:sz w:val="32"/>
          <w:szCs w:val="32"/>
        </w:rPr>
        <w:t xml:space="preserve"> </w:t>
      </w:r>
    </w:p>
    <w:p w:rsidR="00437390" w:rsidRPr="007D1972" w:rsidRDefault="00437390">
      <w:pPr>
        <w:widowControl/>
        <w:spacing w:line="580" w:lineRule="exact"/>
        <w:ind w:firstLine="640"/>
        <w:rPr>
          <w:rFonts w:ascii="仿宋" w:eastAsia="仿宋" w:hAnsi="仿宋"/>
          <w:kern w:val="0"/>
          <w:sz w:val="32"/>
          <w:szCs w:val="32"/>
        </w:rPr>
      </w:pPr>
      <w:r w:rsidRPr="007D1972">
        <w:rPr>
          <w:rFonts w:ascii="仿宋" w:eastAsia="仿宋" w:hAnsi="仿宋" w:hint="eastAsia"/>
          <w:kern w:val="0"/>
          <w:sz w:val="32"/>
          <w:szCs w:val="32"/>
        </w:rPr>
        <w:t>（</w:t>
      </w:r>
      <w:r>
        <w:rPr>
          <w:rFonts w:ascii="仿宋" w:eastAsia="仿宋" w:hAnsi="仿宋" w:hint="eastAsia"/>
          <w:kern w:val="0"/>
          <w:sz w:val="32"/>
          <w:szCs w:val="32"/>
        </w:rPr>
        <w:t>四</w:t>
      </w:r>
      <w:r w:rsidRPr="007D1972">
        <w:rPr>
          <w:rFonts w:ascii="仿宋" w:eastAsia="仿宋" w:hAnsi="仿宋" w:hint="eastAsia"/>
          <w:kern w:val="0"/>
          <w:sz w:val="32"/>
          <w:szCs w:val="32"/>
        </w:rPr>
        <w:t>）上年结转：指以前年度尚未完成、结转到本年仍按原规定用途继续使用的资金。</w:t>
      </w:r>
      <w:r w:rsidRPr="007D1972">
        <w:rPr>
          <w:rFonts w:ascii="仿宋" w:eastAsia="仿宋" w:hAnsi="仿宋"/>
          <w:kern w:val="0"/>
          <w:sz w:val="32"/>
          <w:szCs w:val="32"/>
        </w:rPr>
        <w:t xml:space="preserve"> </w:t>
      </w:r>
    </w:p>
    <w:p w:rsidR="00437390" w:rsidRPr="007D1972" w:rsidRDefault="00437390">
      <w:pPr>
        <w:widowControl/>
        <w:spacing w:line="580" w:lineRule="exact"/>
        <w:ind w:firstLine="640"/>
        <w:rPr>
          <w:rFonts w:ascii="仿宋" w:eastAsia="仿宋" w:hAnsi="仿宋"/>
          <w:kern w:val="0"/>
          <w:sz w:val="32"/>
          <w:szCs w:val="32"/>
        </w:rPr>
      </w:pPr>
      <w:r w:rsidRPr="007D1972">
        <w:rPr>
          <w:rFonts w:ascii="仿宋" w:eastAsia="仿宋" w:hAnsi="仿宋" w:hint="eastAsia"/>
          <w:kern w:val="0"/>
          <w:sz w:val="32"/>
          <w:szCs w:val="32"/>
        </w:rPr>
        <w:t>（</w:t>
      </w:r>
      <w:r>
        <w:rPr>
          <w:rFonts w:ascii="仿宋" w:eastAsia="仿宋" w:hAnsi="仿宋" w:hint="eastAsia"/>
          <w:kern w:val="0"/>
          <w:sz w:val="32"/>
          <w:szCs w:val="32"/>
        </w:rPr>
        <w:t>五</w:t>
      </w:r>
      <w:r w:rsidRPr="007D1972">
        <w:rPr>
          <w:rFonts w:ascii="仿宋" w:eastAsia="仿宋" w:hAnsi="仿宋" w:hint="eastAsia"/>
          <w:kern w:val="0"/>
          <w:sz w:val="32"/>
          <w:szCs w:val="32"/>
        </w:rPr>
        <w:t>）基本支出：指为保障机构正常运转、完成日常工作任务而发生的人员经费和日常公用经费。</w:t>
      </w:r>
    </w:p>
    <w:p w:rsidR="00437390" w:rsidRPr="007D1972" w:rsidRDefault="00437390">
      <w:pPr>
        <w:spacing w:line="580" w:lineRule="exact"/>
        <w:ind w:firstLine="640"/>
        <w:rPr>
          <w:rFonts w:ascii="仿宋" w:eastAsia="仿宋" w:hAnsi="仿宋"/>
          <w:sz w:val="32"/>
          <w:szCs w:val="32"/>
        </w:rPr>
      </w:pPr>
      <w:r w:rsidRPr="007D1972">
        <w:rPr>
          <w:rFonts w:ascii="仿宋" w:eastAsia="仿宋" w:hAnsi="仿宋" w:hint="eastAsia"/>
          <w:kern w:val="0"/>
          <w:sz w:val="32"/>
          <w:szCs w:val="32"/>
        </w:rPr>
        <w:t>（</w:t>
      </w:r>
      <w:r>
        <w:rPr>
          <w:rFonts w:ascii="仿宋" w:eastAsia="仿宋" w:hAnsi="仿宋" w:hint="eastAsia"/>
          <w:kern w:val="0"/>
          <w:sz w:val="32"/>
          <w:szCs w:val="32"/>
        </w:rPr>
        <w:t>六</w:t>
      </w:r>
      <w:r w:rsidRPr="007D1972">
        <w:rPr>
          <w:rFonts w:ascii="仿宋" w:eastAsia="仿宋" w:hAnsi="仿宋" w:hint="eastAsia"/>
          <w:kern w:val="0"/>
          <w:sz w:val="32"/>
          <w:szCs w:val="32"/>
        </w:rPr>
        <w:t>）项目支出：指在基本支出之外为完成特定行政任务和事业发展目标所发生的支出。</w:t>
      </w:r>
    </w:p>
    <w:p w:rsidR="00437390" w:rsidRPr="007D1972" w:rsidRDefault="00437390">
      <w:pPr>
        <w:spacing w:line="360" w:lineRule="auto"/>
        <w:ind w:firstLine="643"/>
        <w:jc w:val="center"/>
        <w:rPr>
          <w:rFonts w:ascii="仿宋" w:eastAsia="仿宋" w:hAnsi="仿宋" w:cs="仿宋"/>
          <w:b/>
          <w:bCs/>
          <w:sz w:val="32"/>
          <w:szCs w:val="32"/>
        </w:rPr>
      </w:pPr>
      <w:r w:rsidRPr="007D1972">
        <w:rPr>
          <w:rFonts w:ascii="仿宋" w:eastAsia="仿宋" w:hAnsi="仿宋" w:cs="仿宋" w:hint="eastAsia"/>
          <w:b/>
          <w:bCs/>
          <w:sz w:val="32"/>
          <w:szCs w:val="32"/>
        </w:rPr>
        <w:t>第四部分</w:t>
      </w:r>
      <w:r w:rsidRPr="007D1972">
        <w:rPr>
          <w:rFonts w:ascii="仿宋" w:eastAsia="仿宋" w:hAnsi="仿宋" w:cs="仿宋"/>
          <w:b/>
          <w:bCs/>
          <w:sz w:val="32"/>
          <w:szCs w:val="32"/>
        </w:rPr>
        <w:t xml:space="preserve">  </w:t>
      </w:r>
      <w:r w:rsidRPr="007D1972">
        <w:rPr>
          <w:rFonts w:ascii="仿宋" w:eastAsia="仿宋" w:hAnsi="仿宋" w:cs="仿宋" w:hint="eastAsia"/>
          <w:b/>
          <w:bCs/>
          <w:sz w:val="32"/>
          <w:szCs w:val="32"/>
        </w:rPr>
        <w:t>公开报表</w:t>
      </w:r>
    </w:p>
    <w:p w:rsidR="00437390" w:rsidRPr="007D1972" w:rsidRDefault="00437390">
      <w:pPr>
        <w:spacing w:line="360" w:lineRule="auto"/>
        <w:ind w:firstLine="640"/>
        <w:rPr>
          <w:rFonts w:ascii="仿宋" w:eastAsia="仿宋" w:hAnsi="仿宋" w:cs="仿宋"/>
          <w:sz w:val="32"/>
          <w:szCs w:val="32"/>
        </w:rPr>
      </w:pPr>
      <w:r w:rsidRPr="007D1972">
        <w:rPr>
          <w:rFonts w:ascii="仿宋" w:eastAsia="仿宋" w:hAnsi="仿宋" w:cs="仿宋" w:hint="eastAsia"/>
          <w:sz w:val="32"/>
          <w:szCs w:val="32"/>
        </w:rPr>
        <w:t>（见附件</w:t>
      </w:r>
      <w:r w:rsidRPr="007D1972">
        <w:rPr>
          <w:rFonts w:ascii="仿宋" w:eastAsia="仿宋" w:hAnsi="仿宋" w:cs="仿宋"/>
          <w:sz w:val="32"/>
          <w:szCs w:val="32"/>
        </w:rPr>
        <w:t>2</w:t>
      </w:r>
      <w:r w:rsidRPr="007D1972">
        <w:rPr>
          <w:rFonts w:ascii="仿宋" w:eastAsia="仿宋" w:hAnsi="仿宋" w:cs="仿宋" w:hint="eastAsia"/>
          <w:sz w:val="32"/>
          <w:szCs w:val="32"/>
        </w:rPr>
        <w:t>内容）</w:t>
      </w:r>
      <w:r w:rsidRPr="007D1972">
        <w:rPr>
          <w:rFonts w:ascii="仿宋" w:eastAsia="仿宋" w:hAnsi="仿宋" w:cs="仿宋"/>
          <w:sz w:val="32"/>
          <w:szCs w:val="32"/>
        </w:rPr>
        <w:tab/>
      </w:r>
    </w:p>
    <w:p w:rsidR="00437390" w:rsidRPr="007D1972" w:rsidRDefault="00437390">
      <w:pPr>
        <w:ind w:firstLine="640"/>
      </w:pPr>
    </w:p>
    <w:sectPr w:rsidR="00437390" w:rsidRPr="007D1972" w:rsidSect="00FD09F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307C"/>
    <w:multiLevelType w:val="singleLevel"/>
    <w:tmpl w:val="2BCF307C"/>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7F745F"/>
    <w:rsid w:val="0000024A"/>
    <w:rsid w:val="00004C93"/>
    <w:rsid w:val="000305D9"/>
    <w:rsid w:val="0005015B"/>
    <w:rsid w:val="0009333D"/>
    <w:rsid w:val="000A7719"/>
    <w:rsid w:val="000E5F94"/>
    <w:rsid w:val="000E6F07"/>
    <w:rsid w:val="00102743"/>
    <w:rsid w:val="0012437D"/>
    <w:rsid w:val="00127481"/>
    <w:rsid w:val="001944B3"/>
    <w:rsid w:val="001F739A"/>
    <w:rsid w:val="002149ED"/>
    <w:rsid w:val="00216D13"/>
    <w:rsid w:val="0022520D"/>
    <w:rsid w:val="0024726A"/>
    <w:rsid w:val="002706DC"/>
    <w:rsid w:val="00276858"/>
    <w:rsid w:val="002A732C"/>
    <w:rsid w:val="002B6E6B"/>
    <w:rsid w:val="002C4AD2"/>
    <w:rsid w:val="002D043B"/>
    <w:rsid w:val="002E0750"/>
    <w:rsid w:val="00333D06"/>
    <w:rsid w:val="00351912"/>
    <w:rsid w:val="003579E0"/>
    <w:rsid w:val="003653F5"/>
    <w:rsid w:val="0038536A"/>
    <w:rsid w:val="00385611"/>
    <w:rsid w:val="003A07AC"/>
    <w:rsid w:val="00437390"/>
    <w:rsid w:val="00451C00"/>
    <w:rsid w:val="00477C18"/>
    <w:rsid w:val="00477C6A"/>
    <w:rsid w:val="00496645"/>
    <w:rsid w:val="004C78AA"/>
    <w:rsid w:val="004E2332"/>
    <w:rsid w:val="00505865"/>
    <w:rsid w:val="00585FB6"/>
    <w:rsid w:val="005904AC"/>
    <w:rsid w:val="005923D5"/>
    <w:rsid w:val="005B7E8A"/>
    <w:rsid w:val="005C5745"/>
    <w:rsid w:val="005C71A3"/>
    <w:rsid w:val="00627109"/>
    <w:rsid w:val="006271F6"/>
    <w:rsid w:val="00654930"/>
    <w:rsid w:val="006E208E"/>
    <w:rsid w:val="006F4593"/>
    <w:rsid w:val="007227E7"/>
    <w:rsid w:val="00724431"/>
    <w:rsid w:val="00734FBA"/>
    <w:rsid w:val="00741C6D"/>
    <w:rsid w:val="0075751D"/>
    <w:rsid w:val="00757CA1"/>
    <w:rsid w:val="007732BE"/>
    <w:rsid w:val="00773833"/>
    <w:rsid w:val="00775E0F"/>
    <w:rsid w:val="00777BE1"/>
    <w:rsid w:val="007854D7"/>
    <w:rsid w:val="007B02FE"/>
    <w:rsid w:val="007D1972"/>
    <w:rsid w:val="007D1AEB"/>
    <w:rsid w:val="00870212"/>
    <w:rsid w:val="00873B96"/>
    <w:rsid w:val="0089254B"/>
    <w:rsid w:val="00896295"/>
    <w:rsid w:val="008A0CA0"/>
    <w:rsid w:val="008C0A7A"/>
    <w:rsid w:val="008E2397"/>
    <w:rsid w:val="00905307"/>
    <w:rsid w:val="00912DB3"/>
    <w:rsid w:val="009550A2"/>
    <w:rsid w:val="009668C1"/>
    <w:rsid w:val="009B50DA"/>
    <w:rsid w:val="009C0F8E"/>
    <w:rsid w:val="009E4148"/>
    <w:rsid w:val="009F6F3C"/>
    <w:rsid w:val="00A02180"/>
    <w:rsid w:val="00A072F7"/>
    <w:rsid w:val="00A524E3"/>
    <w:rsid w:val="00A91310"/>
    <w:rsid w:val="00AA45D3"/>
    <w:rsid w:val="00B31922"/>
    <w:rsid w:val="00B35E46"/>
    <w:rsid w:val="00B366FE"/>
    <w:rsid w:val="00B472AC"/>
    <w:rsid w:val="00B82578"/>
    <w:rsid w:val="00B95035"/>
    <w:rsid w:val="00BD1821"/>
    <w:rsid w:val="00BD3501"/>
    <w:rsid w:val="00BE17A9"/>
    <w:rsid w:val="00BF0E4E"/>
    <w:rsid w:val="00C00F40"/>
    <w:rsid w:val="00C03093"/>
    <w:rsid w:val="00C1672A"/>
    <w:rsid w:val="00C326F7"/>
    <w:rsid w:val="00C67695"/>
    <w:rsid w:val="00C74C65"/>
    <w:rsid w:val="00C76385"/>
    <w:rsid w:val="00C94818"/>
    <w:rsid w:val="00C97AEE"/>
    <w:rsid w:val="00CA3EC0"/>
    <w:rsid w:val="00CB6802"/>
    <w:rsid w:val="00CD458B"/>
    <w:rsid w:val="00D026DC"/>
    <w:rsid w:val="00D174FB"/>
    <w:rsid w:val="00D40DA9"/>
    <w:rsid w:val="00D40E4D"/>
    <w:rsid w:val="00D605FC"/>
    <w:rsid w:val="00D76C62"/>
    <w:rsid w:val="00D838B1"/>
    <w:rsid w:val="00DA3BDA"/>
    <w:rsid w:val="00DA3C44"/>
    <w:rsid w:val="00DF2934"/>
    <w:rsid w:val="00DF6BD4"/>
    <w:rsid w:val="00E03813"/>
    <w:rsid w:val="00E6618A"/>
    <w:rsid w:val="00F03A3A"/>
    <w:rsid w:val="00F064C3"/>
    <w:rsid w:val="00F20791"/>
    <w:rsid w:val="00F35A93"/>
    <w:rsid w:val="00F41E85"/>
    <w:rsid w:val="00F75686"/>
    <w:rsid w:val="00FD09F4"/>
    <w:rsid w:val="00FD0BFD"/>
    <w:rsid w:val="00FD1B34"/>
    <w:rsid w:val="00FD7D4C"/>
    <w:rsid w:val="016D6859"/>
    <w:rsid w:val="044538BC"/>
    <w:rsid w:val="04A805C4"/>
    <w:rsid w:val="059F2A0D"/>
    <w:rsid w:val="08867E9A"/>
    <w:rsid w:val="09FD68C4"/>
    <w:rsid w:val="0DA52A58"/>
    <w:rsid w:val="0DAD6BC9"/>
    <w:rsid w:val="0DCB4BB8"/>
    <w:rsid w:val="0F077E59"/>
    <w:rsid w:val="109B29B0"/>
    <w:rsid w:val="11F528ED"/>
    <w:rsid w:val="14C1360F"/>
    <w:rsid w:val="15A24B3A"/>
    <w:rsid w:val="169C65B3"/>
    <w:rsid w:val="17143815"/>
    <w:rsid w:val="17C870C9"/>
    <w:rsid w:val="19F24C5F"/>
    <w:rsid w:val="1A25019A"/>
    <w:rsid w:val="1A6F701C"/>
    <w:rsid w:val="1A831662"/>
    <w:rsid w:val="1DC31186"/>
    <w:rsid w:val="1E3526BC"/>
    <w:rsid w:val="24E73B22"/>
    <w:rsid w:val="251554EC"/>
    <w:rsid w:val="25BB5F91"/>
    <w:rsid w:val="2A452C34"/>
    <w:rsid w:val="2D3E4FD2"/>
    <w:rsid w:val="2F726525"/>
    <w:rsid w:val="35A427DE"/>
    <w:rsid w:val="35A46EDD"/>
    <w:rsid w:val="37815E8A"/>
    <w:rsid w:val="3E2A25EB"/>
    <w:rsid w:val="447F5EC2"/>
    <w:rsid w:val="45E5510A"/>
    <w:rsid w:val="460E1C13"/>
    <w:rsid w:val="4A076BC2"/>
    <w:rsid w:val="4D5819A6"/>
    <w:rsid w:val="4F291E75"/>
    <w:rsid w:val="4F5E35C9"/>
    <w:rsid w:val="50F72B20"/>
    <w:rsid w:val="514C1BF3"/>
    <w:rsid w:val="521A35B4"/>
    <w:rsid w:val="52323DAB"/>
    <w:rsid w:val="56067571"/>
    <w:rsid w:val="562F2C38"/>
    <w:rsid w:val="589F30C4"/>
    <w:rsid w:val="5E1E048F"/>
    <w:rsid w:val="66A210E1"/>
    <w:rsid w:val="6A58493C"/>
    <w:rsid w:val="6A753CD8"/>
    <w:rsid w:val="6ABE6E95"/>
    <w:rsid w:val="6F896E47"/>
    <w:rsid w:val="7A7B1A42"/>
    <w:rsid w:val="7A7F745F"/>
    <w:rsid w:val="7C352D2F"/>
    <w:rsid w:val="7E953FD1"/>
    <w:rsid w:val="7FF80F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9F4"/>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13</Pages>
  <Words>895</Words>
  <Characters>5108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汉中市公安局</dc:title>
  <dc:subject/>
  <dc:creator>郭超(退回修改.)</dc:creator>
  <cp:keywords/>
  <dc:description/>
  <cp:lastModifiedBy>user</cp:lastModifiedBy>
  <cp:revision>3</cp:revision>
  <cp:lastPrinted>2021-03-01T10:39:00Z</cp:lastPrinted>
  <dcterms:created xsi:type="dcterms:W3CDTF">2024-08-23T04:02:00Z</dcterms:created>
  <dcterms:modified xsi:type="dcterms:W3CDTF">2024-08-23T07:41:00Z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957B9FF281504E7C8661AF82C7E262E6</vt:lpwstr>
  </property>
</Properties>
</file>